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B80" w:rsidRDefault="0009113E">
      <w:pPr>
        <w:spacing w:after="5" w:line="266" w:lineRule="auto"/>
        <w:ind w:left="1933" w:hanging="10"/>
        <w:jc w:val="left"/>
      </w:pPr>
      <w:bookmarkStart w:id="0" w:name="_GoBack"/>
      <w:bookmarkEnd w:id="0"/>
      <w:r>
        <w:rPr>
          <w:b/>
        </w:rPr>
        <w:t xml:space="preserve">Планируемые результаты изучения учебного предмета «Химия» </w:t>
      </w:r>
    </w:p>
    <w:p w:rsidR="008B0B80" w:rsidRDefault="0009113E">
      <w:pPr>
        <w:spacing w:after="31" w:line="259" w:lineRule="auto"/>
        <w:ind w:left="708" w:firstLine="0"/>
        <w:jc w:val="left"/>
      </w:pPr>
      <w:r>
        <w:t xml:space="preserve"> </w:t>
      </w:r>
    </w:p>
    <w:p w:rsidR="008B0B80" w:rsidRDefault="0009113E">
      <w:pPr>
        <w:spacing w:after="5" w:line="266" w:lineRule="auto"/>
        <w:ind w:left="703" w:hanging="10"/>
        <w:jc w:val="left"/>
      </w:pPr>
      <w:r>
        <w:rPr>
          <w:b/>
        </w:rPr>
        <w:t xml:space="preserve">Личностные результаты: </w:t>
      </w:r>
    </w:p>
    <w:p w:rsidR="008B0B80" w:rsidRDefault="0009113E">
      <w:pPr>
        <w:ind w:left="-15"/>
      </w:pPr>
      <w:r>
        <w:t xml:space="preserve">Личностные результаты в сфере отношений обучающихся к себе, к своему здоровью, к познанию себя: </w:t>
      </w:r>
    </w:p>
    <w:p w:rsidR="008B0B80" w:rsidRDefault="0009113E">
      <w:pPr>
        <w:numPr>
          <w:ilvl w:val="0"/>
          <w:numId w:val="1"/>
        </w:numPr>
      </w:pPr>
      <w:r>
        <w:t xml:space="preserve">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 </w:t>
      </w:r>
    </w:p>
    <w:p w:rsidR="008B0B80" w:rsidRDefault="0009113E">
      <w:pPr>
        <w:numPr>
          <w:ilvl w:val="0"/>
          <w:numId w:val="1"/>
        </w:numPr>
      </w:pPr>
      <w:r>
        <w:t>готовность и способ</w:t>
      </w:r>
      <w:r>
        <w:t xml:space="preserve">ность обеспечить себе и своим близким достойную жизнь в процессе самостоятельной, творческой и ответственной деятельности; </w:t>
      </w:r>
    </w:p>
    <w:p w:rsidR="008B0B80" w:rsidRDefault="0009113E">
      <w:pPr>
        <w:numPr>
          <w:ilvl w:val="0"/>
          <w:numId w:val="1"/>
        </w:numPr>
      </w:pPr>
      <w:r>
        <w:t>готовность и способность обучающихся к отстаиванию личного достоинства, собственного мнения, готовность и способность вырабатывать с</w:t>
      </w:r>
      <w:r>
        <w:t xml:space="preserve">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 </w:t>
      </w:r>
    </w:p>
    <w:p w:rsidR="008B0B80" w:rsidRDefault="0009113E">
      <w:pPr>
        <w:numPr>
          <w:ilvl w:val="0"/>
          <w:numId w:val="1"/>
        </w:numPr>
      </w:pPr>
      <w:r>
        <w:t>готовность и способность обучающихся к саморазвитию и самовоспитанию в соотве</w:t>
      </w:r>
      <w:r>
        <w:t xml:space="preserve">тствии с общечеловеческими ценностями; </w:t>
      </w:r>
    </w:p>
    <w:p w:rsidR="008B0B80" w:rsidRDefault="0009113E">
      <w:pPr>
        <w:numPr>
          <w:ilvl w:val="0"/>
          <w:numId w:val="1"/>
        </w:numPr>
      </w:pPr>
      <w: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8B0B80" w:rsidRDefault="0009113E">
      <w:pPr>
        <w:numPr>
          <w:ilvl w:val="0"/>
          <w:numId w:val="1"/>
        </w:numPr>
      </w:pPr>
      <w:r>
        <w:t>неприятие вредных привычек: курения, уп</w:t>
      </w:r>
      <w:r>
        <w:t xml:space="preserve">отребления алкоголя, наркотиков. </w:t>
      </w:r>
    </w:p>
    <w:p w:rsidR="008B0B80" w:rsidRDefault="0009113E">
      <w:pPr>
        <w:ind w:left="708" w:firstLine="0"/>
      </w:pPr>
      <w:r>
        <w:t xml:space="preserve">Личностные результаты в сфере отношений обучающихся к России как к Родине </w:t>
      </w:r>
    </w:p>
    <w:p w:rsidR="008B0B80" w:rsidRDefault="0009113E">
      <w:pPr>
        <w:ind w:left="-15" w:firstLine="0"/>
      </w:pPr>
      <w:r>
        <w:t xml:space="preserve">(Отечеству): </w:t>
      </w:r>
    </w:p>
    <w:p w:rsidR="008B0B80" w:rsidRDefault="0009113E">
      <w:pPr>
        <w:numPr>
          <w:ilvl w:val="0"/>
          <w:numId w:val="1"/>
        </w:numPr>
      </w:pPr>
      <w:r>
        <w:t>российская идентичность, способность к осознанию российской идентичности в поликультурном социуме, чувство причастности к историко-ку</w:t>
      </w:r>
      <w:r>
        <w:t xml:space="preserve">льтурной общности российского народа и судьбе России; </w:t>
      </w:r>
    </w:p>
    <w:p w:rsidR="008B0B80" w:rsidRDefault="0009113E">
      <w:pPr>
        <w:numPr>
          <w:ilvl w:val="0"/>
          <w:numId w:val="1"/>
        </w:numPr>
      </w:pPr>
      <w:r>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w:t>
      </w:r>
    </w:p>
    <w:p w:rsidR="008B0B80" w:rsidRDefault="0009113E">
      <w:pPr>
        <w:numPr>
          <w:ilvl w:val="0"/>
          <w:numId w:val="1"/>
        </w:numPr>
      </w:pPr>
      <w:r>
        <w:t>формирование уважения к русскому языку как го</w:t>
      </w:r>
      <w:r>
        <w:t xml:space="preserve">сударственному  языку Российской Федерации, являющемуся основой российской идентичности и главным фактором национального самоопределения; </w:t>
      </w:r>
    </w:p>
    <w:p w:rsidR="008B0B80" w:rsidRDefault="0009113E">
      <w:pPr>
        <w:ind w:left="-15"/>
      </w:pPr>
      <w:r>
        <w:t xml:space="preserve">Личностные результаты в сфере отношений обучающихся к закону, государству и к гражданскому обществу: </w:t>
      </w:r>
    </w:p>
    <w:p w:rsidR="008B0B80" w:rsidRDefault="0009113E">
      <w:pPr>
        <w:numPr>
          <w:ilvl w:val="0"/>
          <w:numId w:val="1"/>
        </w:numPr>
      </w:pPr>
      <w:r>
        <w:t xml:space="preserve">мировоззрение, </w:t>
      </w:r>
      <w:r>
        <w:t xml:space="preserve">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8B0B80" w:rsidRDefault="0009113E">
      <w:pPr>
        <w:numPr>
          <w:ilvl w:val="0"/>
          <w:numId w:val="1"/>
        </w:numPr>
      </w:pPr>
      <w:r>
        <w:t>готовность обучающихся к конструктивному участию в прин</w:t>
      </w:r>
      <w:r>
        <w:t xml:space="preserve">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8B0B80" w:rsidRDefault="0009113E">
      <w:pPr>
        <w:numPr>
          <w:ilvl w:val="0"/>
          <w:numId w:val="1"/>
        </w:numPr>
      </w:pPr>
      <w:r>
        <w:t xml:space="preserve">готовность обучающихся противостоять идеологии экстремизма, национализма, ксенофобии; </w:t>
      </w:r>
    </w:p>
    <w:p w:rsidR="008B0B80" w:rsidRDefault="0009113E">
      <w:pPr>
        <w:ind w:left="708" w:firstLine="0"/>
      </w:pPr>
      <w:r>
        <w:t xml:space="preserve">Личностные результаты в сфере отношений обучающихся с окружающими людьми: </w:t>
      </w:r>
    </w:p>
    <w:p w:rsidR="008B0B80" w:rsidRDefault="0009113E">
      <w:pPr>
        <w:numPr>
          <w:ilvl w:val="0"/>
          <w:numId w:val="1"/>
        </w:numPr>
      </w:pPr>
      <w: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w:t>
      </w:r>
      <w:r>
        <w:t xml:space="preserve">гими людьми, достигать в нем взаимопонимания, находить общие цели и сотрудничать для их достижения; </w:t>
      </w:r>
    </w:p>
    <w:p w:rsidR="008B0B80" w:rsidRDefault="0009113E">
      <w:pPr>
        <w:numPr>
          <w:ilvl w:val="0"/>
          <w:numId w:val="1"/>
        </w:numPr>
      </w:pPr>
      <w:r>
        <w:t xml:space="preserve">принятие гуманистических ценностей, осознанное, уважительное и доброжелательное отношение к другому человеку, его мнению, мировоззрению; </w:t>
      </w:r>
    </w:p>
    <w:p w:rsidR="008B0B80" w:rsidRDefault="0009113E">
      <w:pPr>
        <w:numPr>
          <w:ilvl w:val="0"/>
          <w:numId w:val="1"/>
        </w:numPr>
      </w:pPr>
      <w:r>
        <w:t>способность к соп</w:t>
      </w:r>
      <w:r>
        <w:t xml:space="preserve">ереживанию и формирование позитивного отношения к людям, в том числе к лицам с ограниченными возможностями здоровья и инвалидам; бережное, </w:t>
      </w:r>
      <w:r>
        <w:lastRenderedPageBreak/>
        <w:t>ответственное и компетентное отношение к физическому и психологическому здоровью других людей, умение оказывать перву</w:t>
      </w:r>
      <w:r>
        <w:t xml:space="preserve">ю помощь; </w:t>
      </w:r>
    </w:p>
    <w:p w:rsidR="008B0B80" w:rsidRDefault="0009113E">
      <w:pPr>
        <w:numPr>
          <w:ilvl w:val="0"/>
          <w:numId w:val="1"/>
        </w:numPr>
      </w:pPr>
      <w: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w:t>
      </w:r>
      <w:r>
        <w:t xml:space="preserve"> милосердия и дружелюбия); </w:t>
      </w:r>
    </w:p>
    <w:p w:rsidR="008B0B80" w:rsidRDefault="0009113E">
      <w:pPr>
        <w:numPr>
          <w:ilvl w:val="0"/>
          <w:numId w:val="1"/>
        </w:numPr>
        <w:spacing w:after="1" w:line="278" w:lineRule="auto"/>
      </w:pPr>
      <w:r>
        <w:t xml:space="preserve">развитие компетенций сотрудничества со сверстниками, детьми младшего  возраста, взрослыми в образовательной, общественно полезной, учебно- исследовательской, проектной и других видах деятельности. </w:t>
      </w:r>
    </w:p>
    <w:p w:rsidR="008B0B80" w:rsidRDefault="0009113E">
      <w:pPr>
        <w:ind w:left="-15"/>
      </w:pPr>
      <w:r>
        <w:t xml:space="preserve">Личностные результаты в сфере </w:t>
      </w:r>
      <w:r>
        <w:t xml:space="preserve">отношений обучающихся к окружающему миру, живой природе, художественной культуре: </w:t>
      </w:r>
    </w:p>
    <w:p w:rsidR="008B0B80" w:rsidRDefault="0009113E">
      <w:pPr>
        <w:numPr>
          <w:ilvl w:val="0"/>
          <w:numId w:val="1"/>
        </w:numPr>
      </w:pPr>
      <w: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w:t>
      </w:r>
      <w:r>
        <w:t xml:space="preserve">х достижениях и открытиях мировой и отечественной науки, заинтересованность в научных знаниях об устройстве мира и общества; </w:t>
      </w:r>
    </w:p>
    <w:p w:rsidR="008B0B80" w:rsidRDefault="0009113E">
      <w:pPr>
        <w:numPr>
          <w:ilvl w:val="0"/>
          <w:numId w:val="1"/>
        </w:numPr>
      </w:pPr>
      <w:r>
        <w:t>готовность и способность к образованию, в том числе самообразованию, на протяжении всей жизни; сознательное отношение к непрерывно</w:t>
      </w:r>
      <w:r>
        <w:t xml:space="preserve">му образованию как условию успешной профессиональной и общественной деятельности; </w:t>
      </w:r>
    </w:p>
    <w:p w:rsidR="008B0B80" w:rsidRDefault="0009113E">
      <w:pPr>
        <w:numPr>
          <w:ilvl w:val="0"/>
          <w:numId w:val="1"/>
        </w:numPr>
      </w:pPr>
      <w: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w:t>
      </w:r>
      <w:r>
        <w:t xml:space="preserve">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 </w:t>
      </w:r>
    </w:p>
    <w:p w:rsidR="008B0B80" w:rsidRDefault="0009113E">
      <w:pPr>
        <w:numPr>
          <w:ilvl w:val="0"/>
          <w:numId w:val="1"/>
        </w:numPr>
      </w:pPr>
      <w:r>
        <w:t>эстетическое отношения к миру</w:t>
      </w:r>
      <w:r>
        <w:t xml:space="preserve">, готовность к эстетическому обустройству собственного быта. </w:t>
      </w:r>
    </w:p>
    <w:p w:rsidR="008B0B80" w:rsidRDefault="0009113E">
      <w:pPr>
        <w:ind w:left="-15"/>
      </w:pPr>
      <w:r>
        <w:t xml:space="preserve">Личностные результаты в сфере отношения обучающихся к труду, в сфере социальноэкономических отношений: </w:t>
      </w:r>
    </w:p>
    <w:p w:rsidR="008B0B80" w:rsidRDefault="0009113E">
      <w:pPr>
        <w:numPr>
          <w:ilvl w:val="0"/>
          <w:numId w:val="1"/>
        </w:numPr>
      </w:pPr>
      <w:r>
        <w:t xml:space="preserve">уважение ко всем формам собственности, готовность к защите своей собственности, </w:t>
      </w:r>
    </w:p>
    <w:p w:rsidR="008B0B80" w:rsidRDefault="0009113E">
      <w:pPr>
        <w:numPr>
          <w:ilvl w:val="0"/>
          <w:numId w:val="1"/>
        </w:numPr>
      </w:pPr>
      <w:r>
        <w:t>осознанны</w:t>
      </w:r>
      <w:r>
        <w:t xml:space="preserve">й выбор будущей профессии как путь и способ реализации собственных жизненных планов; </w:t>
      </w:r>
    </w:p>
    <w:p w:rsidR="008B0B80" w:rsidRDefault="0009113E">
      <w:pPr>
        <w:numPr>
          <w:ilvl w:val="0"/>
          <w:numId w:val="1"/>
        </w:numPr>
      </w:pPr>
      <w:r>
        <w:t xml:space="preserve">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 </w:t>
      </w:r>
    </w:p>
    <w:p w:rsidR="008B0B80" w:rsidRDefault="0009113E">
      <w:pPr>
        <w:numPr>
          <w:ilvl w:val="0"/>
          <w:numId w:val="1"/>
        </w:numPr>
      </w:pPr>
      <w:r>
        <w:t>потр</w:t>
      </w:r>
      <w:r>
        <w:t xml:space="preserve">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 </w:t>
      </w:r>
    </w:p>
    <w:p w:rsidR="008B0B80" w:rsidRDefault="0009113E">
      <w:pPr>
        <w:numPr>
          <w:ilvl w:val="0"/>
          <w:numId w:val="1"/>
        </w:numPr>
      </w:pPr>
      <w:r>
        <w:t xml:space="preserve">готовность к самообслуживанию, включая обучение и выполнение домашних обязанностей. </w:t>
      </w:r>
    </w:p>
    <w:p w:rsidR="008B0B80" w:rsidRDefault="0009113E">
      <w:pPr>
        <w:ind w:left="-15"/>
      </w:pPr>
      <w:r>
        <w:t>Личнос</w:t>
      </w:r>
      <w:r>
        <w:t xml:space="preserve">тные результаты в сфере физического, психологического, социального и академического благополучия обучающихся: </w:t>
      </w:r>
    </w:p>
    <w:p w:rsidR="008B0B80" w:rsidRDefault="0009113E">
      <w:pPr>
        <w:numPr>
          <w:ilvl w:val="0"/>
          <w:numId w:val="1"/>
        </w:numPr>
      </w:pPr>
      <w:r>
        <w:t>физическое, эмоционально-психологическое, социальное благополучие обучающихся в жизни образовательной организации, ощущение детьми безопасности и</w:t>
      </w:r>
      <w:r>
        <w:t xml:space="preserve"> психологического комфорта, информационной безопасности. </w:t>
      </w:r>
    </w:p>
    <w:p w:rsidR="008B0B80" w:rsidRDefault="0009113E">
      <w:pPr>
        <w:spacing w:after="5" w:line="266" w:lineRule="auto"/>
        <w:ind w:left="703" w:right="4674" w:hanging="10"/>
        <w:jc w:val="left"/>
      </w:pPr>
      <w:r>
        <w:t xml:space="preserve"> </w:t>
      </w:r>
      <w:r>
        <w:rPr>
          <w:b/>
        </w:rPr>
        <w:t xml:space="preserve">Метапредметные результаты </w:t>
      </w:r>
      <w:r>
        <w:t xml:space="preserve">Регулятивные: </w:t>
      </w:r>
    </w:p>
    <w:p w:rsidR="008B0B80" w:rsidRDefault="0009113E">
      <w:pPr>
        <w:numPr>
          <w:ilvl w:val="0"/>
          <w:numId w:val="1"/>
        </w:numPr>
      </w:pPr>
      <w:r>
        <w:t xml:space="preserve">самостоятельно определять цели, задавать параметры и критерии, по которым можно определить, что цель достигнута; </w:t>
      </w:r>
    </w:p>
    <w:p w:rsidR="008B0B80" w:rsidRDefault="0009113E">
      <w:pPr>
        <w:numPr>
          <w:ilvl w:val="0"/>
          <w:numId w:val="1"/>
        </w:numPr>
      </w:pPr>
      <w:r>
        <w:t>оценивать возможные последствия достижения</w:t>
      </w:r>
      <w:r>
        <w:t xml:space="preserve"> поставленной цели в деятельности, собственной жизни и жизни окружающих людей, основываясь на соображениях этики и морали; </w:t>
      </w:r>
    </w:p>
    <w:p w:rsidR="008B0B80" w:rsidRDefault="0009113E">
      <w:pPr>
        <w:numPr>
          <w:ilvl w:val="0"/>
          <w:numId w:val="1"/>
        </w:numPr>
      </w:pPr>
      <w:r>
        <w:t xml:space="preserve">ставить и формулировать собственные задачи в образовательной деятельности и жизненных ситуациях; </w:t>
      </w:r>
    </w:p>
    <w:p w:rsidR="008B0B80" w:rsidRDefault="0009113E">
      <w:pPr>
        <w:numPr>
          <w:ilvl w:val="0"/>
          <w:numId w:val="1"/>
        </w:numPr>
      </w:pPr>
      <w:r>
        <w:lastRenderedPageBreak/>
        <w:t xml:space="preserve">оценивать ресурсы, в том числе время и другие нематериальные ресурсы, необходимые для достижения поставленной цели; </w:t>
      </w:r>
    </w:p>
    <w:p w:rsidR="008B0B80" w:rsidRDefault="0009113E">
      <w:pPr>
        <w:numPr>
          <w:ilvl w:val="0"/>
          <w:numId w:val="1"/>
        </w:numPr>
      </w:pPr>
      <w:r>
        <w:t xml:space="preserve">выбирать путь достижения цели, планировать решение поставленных задач, оптимизируя материальные и нематериальные затраты; </w:t>
      </w:r>
    </w:p>
    <w:p w:rsidR="008B0B80" w:rsidRDefault="0009113E">
      <w:pPr>
        <w:numPr>
          <w:ilvl w:val="0"/>
          <w:numId w:val="1"/>
        </w:numPr>
      </w:pPr>
      <w:r>
        <w:t xml:space="preserve">организовывать </w:t>
      </w:r>
      <w:r>
        <w:tab/>
      </w:r>
      <w:r>
        <w:t xml:space="preserve">эффективный </w:t>
      </w:r>
      <w:r>
        <w:tab/>
        <w:t xml:space="preserve">поиск </w:t>
      </w:r>
      <w:r>
        <w:tab/>
        <w:t xml:space="preserve">ресурсов, </w:t>
      </w:r>
      <w:r>
        <w:tab/>
        <w:t xml:space="preserve">необходимых </w:t>
      </w:r>
      <w:r>
        <w:tab/>
        <w:t xml:space="preserve">для </w:t>
      </w:r>
      <w:r>
        <w:tab/>
        <w:t xml:space="preserve">достижения </w:t>
      </w:r>
    </w:p>
    <w:p w:rsidR="008B0B80" w:rsidRDefault="0009113E">
      <w:pPr>
        <w:ind w:left="-15" w:firstLine="0"/>
      </w:pPr>
      <w:r>
        <w:t xml:space="preserve">поставленной цели; </w:t>
      </w:r>
    </w:p>
    <w:p w:rsidR="008B0B80" w:rsidRDefault="0009113E">
      <w:pPr>
        <w:numPr>
          <w:ilvl w:val="0"/>
          <w:numId w:val="1"/>
        </w:numPr>
      </w:pPr>
      <w:r>
        <w:t xml:space="preserve">сопоставлять полученный результат деятельности с поставленной заранее целью. </w:t>
      </w:r>
    </w:p>
    <w:p w:rsidR="008B0B80" w:rsidRDefault="0009113E">
      <w:pPr>
        <w:ind w:left="708" w:firstLine="0"/>
      </w:pPr>
      <w:r>
        <w:t xml:space="preserve">Познавательные УУД: </w:t>
      </w:r>
    </w:p>
    <w:p w:rsidR="008B0B80" w:rsidRDefault="0009113E">
      <w:pPr>
        <w:numPr>
          <w:ilvl w:val="0"/>
          <w:numId w:val="1"/>
        </w:numPr>
      </w:pPr>
      <w:r>
        <w:t xml:space="preserve">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 </w:t>
      </w:r>
    </w:p>
    <w:p w:rsidR="008B0B80" w:rsidRDefault="0009113E">
      <w:pPr>
        <w:numPr>
          <w:ilvl w:val="0"/>
          <w:numId w:val="1"/>
        </w:numPr>
      </w:pPr>
      <w:r>
        <w:t>критически оценивать и интерпретировать информацию с разных позиций, распознава</w:t>
      </w:r>
      <w:r>
        <w:t xml:space="preserve">ть и фиксировать противоречия в информационных источниках; </w:t>
      </w:r>
    </w:p>
    <w:p w:rsidR="008B0B80" w:rsidRDefault="0009113E">
      <w:pPr>
        <w:numPr>
          <w:ilvl w:val="0"/>
          <w:numId w:val="1"/>
        </w:numPr>
        <w:spacing w:after="1" w:line="278" w:lineRule="auto"/>
      </w:pPr>
      <w:r>
        <w:t xml:space="preserve">использовать </w:t>
      </w:r>
      <w:r>
        <w:tab/>
        <w:t xml:space="preserve">различные </w:t>
      </w:r>
      <w:r>
        <w:tab/>
        <w:t xml:space="preserve">модельно-схематические </w:t>
      </w:r>
      <w:r>
        <w:tab/>
        <w:t xml:space="preserve">средства </w:t>
      </w:r>
      <w:r>
        <w:tab/>
        <w:t xml:space="preserve">для </w:t>
      </w:r>
      <w:r>
        <w:tab/>
        <w:t xml:space="preserve">представления существенных связей и отношений, а также противоречий, выявленных в информационных источниках; </w:t>
      </w:r>
    </w:p>
    <w:p w:rsidR="008B0B80" w:rsidRDefault="0009113E">
      <w:pPr>
        <w:numPr>
          <w:ilvl w:val="0"/>
          <w:numId w:val="1"/>
        </w:numPr>
      </w:pPr>
      <w:r>
        <w:t>находить и приводить к</w:t>
      </w:r>
      <w:r>
        <w:t xml:space="preserve">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 </w:t>
      </w:r>
    </w:p>
    <w:p w:rsidR="008B0B80" w:rsidRDefault="0009113E">
      <w:pPr>
        <w:numPr>
          <w:ilvl w:val="0"/>
          <w:numId w:val="1"/>
        </w:numPr>
      </w:pPr>
      <w:r>
        <w:t>выходить за рамки учебного предмета и осуществлять ц</w:t>
      </w:r>
      <w:r>
        <w:t xml:space="preserve">еленаправленный поиск возможностей для широкого переноса средств и способов действия; </w:t>
      </w:r>
    </w:p>
    <w:p w:rsidR="008B0B80" w:rsidRDefault="0009113E">
      <w:pPr>
        <w:numPr>
          <w:ilvl w:val="0"/>
          <w:numId w:val="1"/>
        </w:numPr>
      </w:pPr>
      <w:r>
        <w:t xml:space="preserve">выстраивать индивидуальную образовательную траекторию, учитывая ограничения со стороны других участников и ресурсные ограничения; </w:t>
      </w:r>
    </w:p>
    <w:p w:rsidR="008B0B80" w:rsidRDefault="0009113E">
      <w:pPr>
        <w:numPr>
          <w:ilvl w:val="0"/>
          <w:numId w:val="1"/>
        </w:numPr>
      </w:pPr>
      <w:r>
        <w:t>менять и удерживать разные позиции в п</w:t>
      </w:r>
      <w:r>
        <w:t xml:space="preserve">ознавательной деятельности. </w:t>
      </w:r>
    </w:p>
    <w:p w:rsidR="008B0B80" w:rsidRDefault="0009113E">
      <w:pPr>
        <w:ind w:left="708" w:firstLine="0"/>
      </w:pPr>
      <w:r>
        <w:t xml:space="preserve">Коммуникативные УУД: </w:t>
      </w:r>
    </w:p>
    <w:p w:rsidR="008B0B80" w:rsidRDefault="0009113E">
      <w:pPr>
        <w:numPr>
          <w:ilvl w:val="0"/>
          <w:numId w:val="1"/>
        </w:numPr>
      </w:pPr>
      <w: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w:t>
      </w:r>
      <w:r>
        <w:t xml:space="preserve"> результативности взаимодействия, а не личных симпатий; </w:t>
      </w:r>
    </w:p>
    <w:p w:rsidR="008B0B80" w:rsidRDefault="0009113E">
      <w:pPr>
        <w:numPr>
          <w:ilvl w:val="0"/>
          <w:numId w:val="1"/>
        </w:numPr>
      </w:pPr>
      <w:r>
        <w:t xml:space="preserve">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 </w:t>
      </w:r>
    </w:p>
    <w:p w:rsidR="008B0B80" w:rsidRDefault="0009113E">
      <w:pPr>
        <w:numPr>
          <w:ilvl w:val="0"/>
          <w:numId w:val="1"/>
        </w:numPr>
      </w:pPr>
      <w:r>
        <w:t>координировать и выполнять работу в</w:t>
      </w:r>
      <w:r>
        <w:t xml:space="preserve"> условиях реального, виртуального и комбинированного взаимодействия; </w:t>
      </w:r>
    </w:p>
    <w:p w:rsidR="008B0B80" w:rsidRDefault="0009113E">
      <w:pPr>
        <w:numPr>
          <w:ilvl w:val="0"/>
          <w:numId w:val="1"/>
        </w:numPr>
      </w:pPr>
      <w:r>
        <w:t xml:space="preserve">развернуто, логично и точно излагать свою точку зрения с использованием адекватных (устных и письменных) языковых средств; </w:t>
      </w:r>
    </w:p>
    <w:p w:rsidR="008B0B80" w:rsidRDefault="0009113E">
      <w:pPr>
        <w:numPr>
          <w:ilvl w:val="0"/>
          <w:numId w:val="1"/>
        </w:numPr>
      </w:pPr>
      <w:r>
        <w:t>распознавать конфликтогенные ситуации и предотвращать конфликт</w:t>
      </w:r>
      <w:r>
        <w:t xml:space="preserve">ы до их активной фазы, выстраивать деловую и образовательную коммуникацию, избегая личностных оценочных суждений. </w:t>
      </w:r>
    </w:p>
    <w:p w:rsidR="008B0B80" w:rsidRDefault="0009113E">
      <w:pPr>
        <w:spacing w:after="31" w:line="259" w:lineRule="auto"/>
        <w:ind w:left="708" w:firstLine="0"/>
        <w:jc w:val="left"/>
      </w:pPr>
      <w:r>
        <w:t xml:space="preserve"> </w:t>
      </w:r>
    </w:p>
    <w:p w:rsidR="008B0B80" w:rsidRDefault="0009113E">
      <w:pPr>
        <w:spacing w:after="5" w:line="266" w:lineRule="auto"/>
        <w:ind w:left="703" w:hanging="10"/>
        <w:jc w:val="left"/>
      </w:pPr>
      <w:r>
        <w:rPr>
          <w:b/>
        </w:rPr>
        <w:t>Предметные результаты</w:t>
      </w:r>
      <w:r>
        <w:t xml:space="preserve"> </w:t>
      </w:r>
    </w:p>
    <w:p w:rsidR="008B0B80" w:rsidRDefault="0009113E">
      <w:pPr>
        <w:spacing w:after="5" w:line="266" w:lineRule="auto"/>
        <w:ind w:left="703" w:hanging="10"/>
        <w:jc w:val="left"/>
      </w:pPr>
      <w:r>
        <w:rPr>
          <w:b/>
        </w:rPr>
        <w:t xml:space="preserve">10 класс </w:t>
      </w:r>
    </w:p>
    <w:p w:rsidR="008B0B80" w:rsidRDefault="0009113E">
      <w:pPr>
        <w:ind w:left="708" w:firstLine="0"/>
      </w:pPr>
      <w:r>
        <w:t xml:space="preserve">К концу 10 класса ученик научится:  </w:t>
      </w:r>
    </w:p>
    <w:p w:rsidR="008B0B80" w:rsidRDefault="0009113E">
      <w:pPr>
        <w:numPr>
          <w:ilvl w:val="0"/>
          <w:numId w:val="2"/>
        </w:numPr>
      </w:pPr>
      <w:r>
        <w:t xml:space="preserve">раскрывать на примерах роль химии в формировании современной научной картины мира и в практической деятельности человека; </w:t>
      </w:r>
    </w:p>
    <w:p w:rsidR="008B0B80" w:rsidRDefault="0009113E">
      <w:pPr>
        <w:numPr>
          <w:ilvl w:val="0"/>
          <w:numId w:val="2"/>
        </w:numPr>
      </w:pPr>
      <w:r>
        <w:t xml:space="preserve">демонстрировать на примерах взаимосвязь между химией и другими естественными науками; </w:t>
      </w:r>
    </w:p>
    <w:p w:rsidR="008B0B80" w:rsidRDefault="0009113E">
      <w:pPr>
        <w:numPr>
          <w:ilvl w:val="0"/>
          <w:numId w:val="2"/>
        </w:numPr>
      </w:pPr>
      <w:r>
        <w:t>раскрывать на примерах положения теории химиче</w:t>
      </w:r>
      <w:r>
        <w:t xml:space="preserve">ского строения А.М. Бутлерова; </w:t>
      </w:r>
    </w:p>
    <w:p w:rsidR="008B0B80" w:rsidRDefault="0009113E">
      <w:pPr>
        <w:numPr>
          <w:ilvl w:val="0"/>
          <w:numId w:val="2"/>
        </w:numPr>
      </w:pPr>
      <w:r>
        <w:t xml:space="preserve">объяснять причины многообразия веществ на основе общих представлений об их составе и строении; </w:t>
      </w:r>
    </w:p>
    <w:p w:rsidR="008B0B80" w:rsidRDefault="0009113E">
      <w:pPr>
        <w:numPr>
          <w:ilvl w:val="0"/>
          <w:numId w:val="2"/>
        </w:numPr>
      </w:pPr>
      <w:r>
        <w:lastRenderedPageBreak/>
        <w:t>применять правила систематической международной номенклатуры как средства различения и идентификации веществ по их составу и стр</w:t>
      </w:r>
      <w:r>
        <w:t xml:space="preserve">оению; </w:t>
      </w:r>
    </w:p>
    <w:p w:rsidR="008B0B80" w:rsidRDefault="0009113E">
      <w:pPr>
        <w:numPr>
          <w:ilvl w:val="0"/>
          <w:numId w:val="2"/>
        </w:numPr>
      </w:pPr>
      <w:r>
        <w:t xml:space="preserve">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 </w:t>
      </w:r>
    </w:p>
    <w:p w:rsidR="008B0B80" w:rsidRDefault="0009113E">
      <w:pPr>
        <w:numPr>
          <w:ilvl w:val="0"/>
          <w:numId w:val="2"/>
        </w:numPr>
      </w:pPr>
      <w:r>
        <w:t>характеризовать органические вещества по составу, строению и свойств</w:t>
      </w:r>
      <w:r>
        <w:t xml:space="preserve">ам, устанавливать причинно-следственные связи между данными характеристиками вещества; </w:t>
      </w:r>
    </w:p>
    <w:p w:rsidR="008B0B80" w:rsidRDefault="0009113E">
      <w:pPr>
        <w:numPr>
          <w:ilvl w:val="0"/>
          <w:numId w:val="2"/>
        </w:numPr>
      </w:pPr>
      <w: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w:t>
      </w:r>
      <w:r>
        <w:t xml:space="preserve">ти применения; </w:t>
      </w:r>
    </w:p>
    <w:p w:rsidR="008B0B80" w:rsidRDefault="0009113E">
      <w:pPr>
        <w:numPr>
          <w:ilvl w:val="0"/>
          <w:numId w:val="2"/>
        </w:numPr>
      </w:pPr>
      <w:r>
        <w:t xml:space="preserve">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 </w:t>
      </w:r>
    </w:p>
    <w:p w:rsidR="008B0B80" w:rsidRDefault="0009113E">
      <w:pPr>
        <w:numPr>
          <w:ilvl w:val="0"/>
          <w:numId w:val="2"/>
        </w:numPr>
      </w:pPr>
      <w:r>
        <w:t>использовать знания о составе, строении и химических свойствах веществ для безопасного п</w:t>
      </w:r>
      <w:r>
        <w:t xml:space="preserve">рименения в практической деятельности; </w:t>
      </w:r>
    </w:p>
    <w:p w:rsidR="008B0B80" w:rsidRDefault="0009113E">
      <w:pPr>
        <w:numPr>
          <w:ilvl w:val="0"/>
          <w:numId w:val="2"/>
        </w:numPr>
      </w:pPr>
      <w: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8B0B80" w:rsidRDefault="0009113E">
      <w:pPr>
        <w:numPr>
          <w:ilvl w:val="0"/>
          <w:numId w:val="2"/>
        </w:numPr>
      </w:pPr>
      <w:r>
        <w:t xml:space="preserve">проводить опыты по распознаванию </w:t>
      </w:r>
      <w:r>
        <w:t xml:space="preserve">органических веществ: глицерина, уксусной кислоты, непредельных жиров, глюкозы, крахмала, белков – в составе пищевых продуктов и косметических средств; </w:t>
      </w:r>
    </w:p>
    <w:p w:rsidR="008B0B80" w:rsidRDefault="0009113E">
      <w:pPr>
        <w:numPr>
          <w:ilvl w:val="0"/>
          <w:numId w:val="2"/>
        </w:numPr>
      </w:pPr>
      <w:r>
        <w:t xml:space="preserve">владеть правилами и приемами безопасной работы с химическими веществами и лабораторным оборудованием; </w:t>
      </w:r>
    </w:p>
    <w:p w:rsidR="008B0B80" w:rsidRDefault="0009113E">
      <w:pPr>
        <w:numPr>
          <w:ilvl w:val="0"/>
          <w:numId w:val="2"/>
        </w:numPr>
      </w:pPr>
      <w:r>
        <w:t xml:space="preserve">приводить </w:t>
      </w:r>
      <w:r>
        <w:tab/>
        <w:t xml:space="preserve">примеры </w:t>
      </w:r>
      <w:r>
        <w:tab/>
        <w:t xml:space="preserve">окислительно-восстановительных </w:t>
      </w:r>
      <w:r>
        <w:tab/>
        <w:t xml:space="preserve">реакций </w:t>
      </w:r>
      <w:r>
        <w:tab/>
        <w:t xml:space="preserve">в </w:t>
      </w:r>
      <w:r>
        <w:tab/>
        <w:t xml:space="preserve">природе, </w:t>
      </w:r>
    </w:p>
    <w:p w:rsidR="008B0B80" w:rsidRDefault="0009113E">
      <w:pPr>
        <w:ind w:left="-15" w:firstLine="0"/>
      </w:pPr>
      <w:r>
        <w:t xml:space="preserve">производственных процессах и жизнедеятельности организмов; </w:t>
      </w:r>
    </w:p>
    <w:p w:rsidR="008B0B80" w:rsidRDefault="0009113E">
      <w:pPr>
        <w:numPr>
          <w:ilvl w:val="0"/>
          <w:numId w:val="2"/>
        </w:numPr>
      </w:pPr>
      <w:r>
        <w:t>проводить расчеты на нахождение молекулярной формулы углеводорода по продуктам сгорания и по его относительной плотности и</w:t>
      </w:r>
      <w:r>
        <w:t xml:space="preserve"> массовым долям элементов, входящих в его состав; </w:t>
      </w:r>
    </w:p>
    <w:p w:rsidR="008B0B80" w:rsidRDefault="0009113E">
      <w:pPr>
        <w:numPr>
          <w:ilvl w:val="0"/>
          <w:numId w:val="2"/>
        </w:numPr>
      </w:pPr>
      <w:r>
        <w:t xml:space="preserve">владеть правилами безопасного обращения с едкими, горючими и токсичными веществами, средствами бытовой химии; </w:t>
      </w:r>
    </w:p>
    <w:p w:rsidR="008B0B80" w:rsidRDefault="0009113E">
      <w:pPr>
        <w:numPr>
          <w:ilvl w:val="0"/>
          <w:numId w:val="2"/>
        </w:numPr>
      </w:pPr>
      <w:r>
        <w:t>осуществлять поиск химической информации по названиям, идентификаторам, структурным формулам в</w:t>
      </w:r>
      <w:r>
        <w:t xml:space="preserve">еществ; </w:t>
      </w:r>
    </w:p>
    <w:p w:rsidR="008B0B80" w:rsidRDefault="0009113E">
      <w:pPr>
        <w:numPr>
          <w:ilvl w:val="0"/>
          <w:numId w:val="2"/>
        </w:numPr>
      </w:pPr>
      <w:r>
        <w:t>критически оценивать и интерпретировать химическую информацию, содержащуюся в сообщениях средств массовой информации, ресурсах Интернета, научно- популярных статьях с точки зрения естественно-научной корректности в целях выявления ошибочных сужден</w:t>
      </w:r>
      <w:r>
        <w:t xml:space="preserve">ий и формирования собственной позиции; </w:t>
      </w:r>
    </w:p>
    <w:p w:rsidR="008B0B80" w:rsidRDefault="0009113E">
      <w:pPr>
        <w:numPr>
          <w:ilvl w:val="0"/>
          <w:numId w:val="2"/>
        </w:numPr>
      </w:pPr>
      <w:r>
        <w:t xml:space="preserve">представлять пути решения глобальных проблем, стоящих перед человечеством: </w:t>
      </w:r>
    </w:p>
    <w:p w:rsidR="008B0B80" w:rsidRDefault="0009113E">
      <w:pPr>
        <w:ind w:left="-15" w:firstLine="0"/>
      </w:pPr>
      <w:r>
        <w:t xml:space="preserve">экологических, энергетических, сырьевых, и роль химии в решении этих проблем. </w:t>
      </w:r>
    </w:p>
    <w:p w:rsidR="008B0B80" w:rsidRDefault="0009113E">
      <w:pPr>
        <w:ind w:left="708" w:firstLine="0"/>
      </w:pPr>
      <w:r>
        <w:t xml:space="preserve">Ученик получит возможность научиться:  </w:t>
      </w:r>
    </w:p>
    <w:p w:rsidR="008B0B80" w:rsidRDefault="0009113E">
      <w:pPr>
        <w:numPr>
          <w:ilvl w:val="0"/>
          <w:numId w:val="2"/>
        </w:numPr>
      </w:pPr>
      <w:r>
        <w:t xml:space="preserve">иллюстрировать на примерах становление и эволюцию органической химии как науки на различных исторических этапах ее развития; </w:t>
      </w:r>
    </w:p>
    <w:p w:rsidR="008B0B80" w:rsidRDefault="0009113E">
      <w:pPr>
        <w:numPr>
          <w:ilvl w:val="0"/>
          <w:numId w:val="2"/>
        </w:numPr>
      </w:pPr>
      <w:r>
        <w:t>использовать методы научного познания при выполнении проектов и учебно- исследовательских задач по изучению свойств, способов полу</w:t>
      </w:r>
      <w:r>
        <w:t xml:space="preserve">чения и распознавания органических веществ; </w:t>
      </w:r>
    </w:p>
    <w:p w:rsidR="008B0B80" w:rsidRDefault="0009113E">
      <w:pPr>
        <w:numPr>
          <w:ilvl w:val="0"/>
          <w:numId w:val="2"/>
        </w:numPr>
      </w:pPr>
      <w:r>
        <w:t xml:space="preserve">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 </w:t>
      </w:r>
    </w:p>
    <w:p w:rsidR="008B0B80" w:rsidRDefault="0009113E">
      <w:pPr>
        <w:numPr>
          <w:ilvl w:val="0"/>
          <w:numId w:val="2"/>
        </w:numPr>
      </w:pPr>
      <w:r>
        <w:t>устанавливать взаимосвязи между фа</w:t>
      </w:r>
      <w:r>
        <w:t xml:space="preserve">ктами и теорией, причиной и следствием при анализе проблемных ситуаций и обосновании принимаемых решений на основе химических знаний. </w:t>
      </w:r>
    </w:p>
    <w:p w:rsidR="008B0B80" w:rsidRDefault="0009113E">
      <w:pPr>
        <w:spacing w:after="5" w:line="266" w:lineRule="auto"/>
        <w:ind w:left="703" w:hanging="10"/>
        <w:jc w:val="left"/>
      </w:pPr>
      <w:r>
        <w:rPr>
          <w:b/>
        </w:rPr>
        <w:lastRenderedPageBreak/>
        <w:t xml:space="preserve">11 класс  </w:t>
      </w:r>
    </w:p>
    <w:p w:rsidR="008B0B80" w:rsidRDefault="0009113E">
      <w:pPr>
        <w:ind w:left="708" w:firstLine="0"/>
      </w:pPr>
      <w:r>
        <w:t xml:space="preserve">Выпускник научится: </w:t>
      </w:r>
    </w:p>
    <w:p w:rsidR="008B0B80" w:rsidRDefault="0009113E">
      <w:pPr>
        <w:numPr>
          <w:ilvl w:val="0"/>
          <w:numId w:val="3"/>
        </w:numPr>
      </w:pPr>
      <w:r>
        <w:t>раскрывать на примерах роль химии в формировании современной научной картины мира и в пра</w:t>
      </w:r>
      <w:r>
        <w:t xml:space="preserve">ктической деятельности человека; </w:t>
      </w:r>
    </w:p>
    <w:p w:rsidR="008B0B80" w:rsidRDefault="0009113E">
      <w:pPr>
        <w:numPr>
          <w:ilvl w:val="0"/>
          <w:numId w:val="3"/>
        </w:numPr>
      </w:pPr>
      <w:r>
        <w:t xml:space="preserve">демонстрировать на примерах взаимосвязь между химией и другими естественными науками; </w:t>
      </w:r>
    </w:p>
    <w:p w:rsidR="008B0B80" w:rsidRDefault="0009113E">
      <w:pPr>
        <w:numPr>
          <w:ilvl w:val="0"/>
          <w:numId w:val="3"/>
        </w:numPr>
      </w:pPr>
      <w:r>
        <w:t xml:space="preserve">раскрывать на примерах положения теории химического строения А.М. Бутлерова; </w:t>
      </w:r>
    </w:p>
    <w:p w:rsidR="008B0B80" w:rsidRDefault="0009113E">
      <w:pPr>
        <w:numPr>
          <w:ilvl w:val="0"/>
          <w:numId w:val="3"/>
        </w:numPr>
      </w:pPr>
      <w:r>
        <w:t xml:space="preserve">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 </w:t>
      </w:r>
    </w:p>
    <w:p w:rsidR="008B0B80" w:rsidRDefault="0009113E">
      <w:pPr>
        <w:numPr>
          <w:ilvl w:val="0"/>
          <w:numId w:val="3"/>
        </w:numPr>
      </w:pPr>
      <w:r>
        <w:t>объяснять причины многообразия веществ на основе общих представл</w:t>
      </w:r>
      <w:r>
        <w:t xml:space="preserve">ений об их составе и строении; </w:t>
      </w:r>
    </w:p>
    <w:p w:rsidR="008B0B80" w:rsidRDefault="0009113E">
      <w:pPr>
        <w:numPr>
          <w:ilvl w:val="0"/>
          <w:numId w:val="3"/>
        </w:numPr>
      </w:pPr>
      <w:r>
        <w:t xml:space="preserve">применять правила систематической международной номенклатуры как средства различения и идентификации веществ по их составу и строению; </w:t>
      </w:r>
    </w:p>
    <w:p w:rsidR="008B0B80" w:rsidRDefault="0009113E">
      <w:pPr>
        <w:numPr>
          <w:ilvl w:val="0"/>
          <w:numId w:val="3"/>
        </w:numPr>
      </w:pPr>
      <w:r>
        <w:t>составлять молекулярные и структурные формулы органических веществ как носителей информа</w:t>
      </w:r>
      <w:r>
        <w:t xml:space="preserve">ции о строении вещества, его свойствах и принадлежности к определенному классу соединений; </w:t>
      </w:r>
    </w:p>
    <w:p w:rsidR="008B0B80" w:rsidRDefault="0009113E">
      <w:pPr>
        <w:numPr>
          <w:ilvl w:val="0"/>
          <w:numId w:val="3"/>
        </w:numPr>
      </w:pPr>
      <w:r>
        <w:t xml:space="preserve">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 </w:t>
      </w:r>
    </w:p>
    <w:p w:rsidR="008B0B80" w:rsidRDefault="0009113E">
      <w:pPr>
        <w:numPr>
          <w:ilvl w:val="0"/>
          <w:numId w:val="3"/>
        </w:numPr>
      </w:pPr>
      <w:r>
        <w:t>приводит</w:t>
      </w:r>
      <w:r>
        <w:t xml:space="preserve">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 </w:t>
      </w:r>
    </w:p>
    <w:p w:rsidR="008B0B80" w:rsidRDefault="0009113E">
      <w:pPr>
        <w:numPr>
          <w:ilvl w:val="0"/>
          <w:numId w:val="3"/>
        </w:numPr>
      </w:pPr>
      <w:r>
        <w:t>прогнозировать возможность протекания химических реакций на основе знаний о типа</w:t>
      </w:r>
      <w:r>
        <w:t xml:space="preserve">х химической связи в молекулах реагентов и их реакционной способности; </w:t>
      </w:r>
    </w:p>
    <w:p w:rsidR="008B0B80" w:rsidRDefault="0009113E">
      <w:pPr>
        <w:numPr>
          <w:ilvl w:val="0"/>
          <w:numId w:val="3"/>
        </w:numPr>
      </w:pPr>
      <w:r>
        <w:t xml:space="preserve">использовать знания о составе, строении и химических свойствах веществ для безопасного применения в практической деятельности; </w:t>
      </w:r>
    </w:p>
    <w:p w:rsidR="008B0B80" w:rsidRDefault="0009113E">
      <w:pPr>
        <w:numPr>
          <w:ilvl w:val="0"/>
          <w:numId w:val="3"/>
        </w:numPr>
      </w:pPr>
      <w:r>
        <w:t xml:space="preserve">приводить примеры практического использования продуктов </w:t>
      </w:r>
      <w:r>
        <w:t xml:space="preserve">переработки нефти и природного газа, высокомолекулярных соединений (полиэтилена, синтетического каучука, ацетатного волокна); </w:t>
      </w:r>
    </w:p>
    <w:p w:rsidR="008B0B80" w:rsidRDefault="0009113E">
      <w:pPr>
        <w:numPr>
          <w:ilvl w:val="0"/>
          <w:numId w:val="3"/>
        </w:numPr>
        <w:spacing w:after="1" w:line="278" w:lineRule="auto"/>
      </w:pPr>
      <w:r>
        <w:t>проводить опыты по распознаванию органических веществ: глицерина, уксусной кислоты, непредельных жиров, глюкозы, крахмала, белков</w:t>
      </w:r>
      <w:r>
        <w:t xml:space="preserve"> – в составе пищевых продуктов и косметических средств; </w:t>
      </w:r>
    </w:p>
    <w:p w:rsidR="008B0B80" w:rsidRDefault="0009113E">
      <w:pPr>
        <w:numPr>
          <w:ilvl w:val="0"/>
          <w:numId w:val="3"/>
        </w:numPr>
      </w:pPr>
      <w:r>
        <w:t xml:space="preserve">владеть правилами и приемами безопасной работы с химическими веществами и лабораторным оборудованием; </w:t>
      </w:r>
    </w:p>
    <w:p w:rsidR="008B0B80" w:rsidRDefault="0009113E">
      <w:pPr>
        <w:numPr>
          <w:ilvl w:val="0"/>
          <w:numId w:val="3"/>
        </w:numPr>
      </w:pPr>
      <w:r>
        <w:t>устанавливать зависимость скорости химической реакции и смещения химического равновесия от разли</w:t>
      </w:r>
      <w:r>
        <w:t xml:space="preserve">чных факторов с целью определения оптимальных условий протекания химических процессов; </w:t>
      </w:r>
    </w:p>
    <w:p w:rsidR="008B0B80" w:rsidRDefault="0009113E">
      <w:pPr>
        <w:numPr>
          <w:ilvl w:val="0"/>
          <w:numId w:val="3"/>
        </w:numPr>
      </w:pPr>
      <w:r>
        <w:t xml:space="preserve">приводить примеры гидролиза солей в повседневной жизни человека; </w:t>
      </w:r>
    </w:p>
    <w:p w:rsidR="008B0B80" w:rsidRDefault="0009113E">
      <w:pPr>
        <w:numPr>
          <w:ilvl w:val="0"/>
          <w:numId w:val="3"/>
        </w:numPr>
      </w:pPr>
      <w:r>
        <w:t xml:space="preserve">приводить </w:t>
      </w:r>
      <w:r>
        <w:tab/>
        <w:t xml:space="preserve">примеры </w:t>
      </w:r>
      <w:r>
        <w:tab/>
        <w:t xml:space="preserve">окислительно-восстановительных </w:t>
      </w:r>
      <w:r>
        <w:tab/>
        <w:t xml:space="preserve">реакций </w:t>
      </w:r>
      <w:r>
        <w:tab/>
        <w:t xml:space="preserve">в </w:t>
      </w:r>
      <w:r>
        <w:tab/>
        <w:t xml:space="preserve">природе, </w:t>
      </w:r>
    </w:p>
    <w:p w:rsidR="008B0B80" w:rsidRDefault="0009113E">
      <w:pPr>
        <w:ind w:left="-15" w:firstLine="0"/>
      </w:pPr>
      <w:r>
        <w:t xml:space="preserve">производственных процессах и жизнедеятельности организмов; </w:t>
      </w:r>
    </w:p>
    <w:p w:rsidR="008B0B80" w:rsidRDefault="0009113E">
      <w:pPr>
        <w:numPr>
          <w:ilvl w:val="0"/>
          <w:numId w:val="3"/>
        </w:numPr>
      </w:pPr>
      <w:r>
        <w:t xml:space="preserve">приводить примеры химических реакций, раскрывающих общие химические свойства простых веществ – металлов и неметаллов; </w:t>
      </w:r>
    </w:p>
    <w:p w:rsidR="008B0B80" w:rsidRDefault="0009113E">
      <w:pPr>
        <w:numPr>
          <w:ilvl w:val="0"/>
          <w:numId w:val="3"/>
        </w:numPr>
      </w:pPr>
      <w:r>
        <w:t>проводить расчеты на нахождение молекулярной формулы углеводорода по продукта</w:t>
      </w:r>
      <w:r>
        <w:t xml:space="preserve">м сгорания и по его относительной плотности и массовым долям элементов, входящих в его состав; </w:t>
      </w:r>
    </w:p>
    <w:p w:rsidR="008B0B80" w:rsidRDefault="0009113E">
      <w:pPr>
        <w:numPr>
          <w:ilvl w:val="0"/>
          <w:numId w:val="3"/>
        </w:numPr>
      </w:pPr>
      <w:r>
        <w:t xml:space="preserve">владеть правилами безопасного обращения с едкими, горючими и токсичными веществами, средствами бытовой химии; </w:t>
      </w:r>
    </w:p>
    <w:p w:rsidR="008B0B80" w:rsidRDefault="0009113E">
      <w:pPr>
        <w:numPr>
          <w:ilvl w:val="0"/>
          <w:numId w:val="3"/>
        </w:numPr>
      </w:pPr>
      <w:r>
        <w:lastRenderedPageBreak/>
        <w:t>осуществлять поиск химической информации по назва</w:t>
      </w:r>
      <w:r>
        <w:t xml:space="preserve">ниям, идентификаторам, структурным формулам веществ; </w:t>
      </w:r>
    </w:p>
    <w:p w:rsidR="008B0B80" w:rsidRDefault="0009113E">
      <w:pPr>
        <w:numPr>
          <w:ilvl w:val="0"/>
          <w:numId w:val="3"/>
        </w:numPr>
      </w:pPr>
      <w:r>
        <w:t>критически оценивать и интерпретировать химическую информацию, содержащуюся в сообщениях средств массовой информации, ресурсах Интернета, научно- популярных статьях с точки зрения естественно-научной ко</w:t>
      </w:r>
      <w:r>
        <w:t xml:space="preserve">рректности в целях выявления ошибочных суждений и формирования собственной позиции; </w:t>
      </w:r>
    </w:p>
    <w:p w:rsidR="008B0B80" w:rsidRDefault="0009113E">
      <w:pPr>
        <w:numPr>
          <w:ilvl w:val="0"/>
          <w:numId w:val="3"/>
        </w:numPr>
      </w:pPr>
      <w:r>
        <w:t xml:space="preserve">представлять пути решения глобальных проблем, стоящих перед человечеством: </w:t>
      </w:r>
    </w:p>
    <w:p w:rsidR="008B0B80" w:rsidRDefault="0009113E">
      <w:pPr>
        <w:ind w:left="-15" w:firstLine="0"/>
      </w:pPr>
      <w:r>
        <w:t xml:space="preserve">экологических, энергетических, сырьевых, и роль химии в решении этих проблем. </w:t>
      </w:r>
    </w:p>
    <w:p w:rsidR="008B0B80" w:rsidRDefault="0009113E">
      <w:pPr>
        <w:ind w:left="708" w:firstLine="0"/>
      </w:pPr>
      <w:r>
        <w:t>Выпускник получи</w:t>
      </w:r>
      <w:r>
        <w:t xml:space="preserve">т возможность научиться: </w:t>
      </w:r>
    </w:p>
    <w:p w:rsidR="008B0B80" w:rsidRDefault="0009113E">
      <w:pPr>
        <w:numPr>
          <w:ilvl w:val="0"/>
          <w:numId w:val="3"/>
        </w:numPr>
      </w:pPr>
      <w:r>
        <w:t xml:space="preserve">иллюстрировать на примерах становление и эволюцию органической химии как науки на различных исторических этапах ее развития; </w:t>
      </w:r>
    </w:p>
    <w:p w:rsidR="008B0B80" w:rsidRDefault="0009113E">
      <w:pPr>
        <w:numPr>
          <w:ilvl w:val="0"/>
          <w:numId w:val="3"/>
        </w:numPr>
      </w:pPr>
      <w:r>
        <w:t>использовать методы научного познания при выполнении проектов и учебно- исследовательских задач по изуче</w:t>
      </w:r>
      <w:r>
        <w:t xml:space="preserve">нию свойств, способов получения и распознавания органических веществ; </w:t>
      </w:r>
    </w:p>
    <w:p w:rsidR="008B0B80" w:rsidRDefault="0009113E">
      <w:pPr>
        <w:numPr>
          <w:ilvl w:val="0"/>
          <w:numId w:val="3"/>
        </w:numPr>
      </w:pPr>
      <w:r>
        <w:t xml:space="preserve">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 </w:t>
      </w:r>
    </w:p>
    <w:p w:rsidR="008B0B80" w:rsidRDefault="0009113E">
      <w:pPr>
        <w:numPr>
          <w:ilvl w:val="0"/>
          <w:numId w:val="3"/>
        </w:numPr>
      </w:pPr>
      <w:r>
        <w:t>уст</w:t>
      </w:r>
      <w:r>
        <w:t xml:space="preserve">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 </w:t>
      </w:r>
    </w:p>
    <w:p w:rsidR="008B0B80" w:rsidRDefault="0009113E">
      <w:pPr>
        <w:numPr>
          <w:ilvl w:val="0"/>
          <w:numId w:val="3"/>
        </w:numPr>
      </w:pPr>
      <w:r>
        <w:t>устанавливать взаимосвязи между фактами и теорией, причиной и следствием при анали</w:t>
      </w:r>
      <w:r>
        <w:t xml:space="preserve">зе проблемных ситуаций и обосновании принимаемых решений на основе химических знаний. </w:t>
      </w:r>
    </w:p>
    <w:p w:rsidR="008B0B80" w:rsidRDefault="0009113E">
      <w:pPr>
        <w:spacing w:after="0" w:line="259" w:lineRule="auto"/>
        <w:ind w:left="708" w:firstLine="0"/>
        <w:jc w:val="left"/>
      </w:pPr>
      <w:r>
        <w:t xml:space="preserve"> </w:t>
      </w:r>
    </w:p>
    <w:p w:rsidR="008B0B80" w:rsidRDefault="0009113E">
      <w:pPr>
        <w:spacing w:after="26" w:line="259" w:lineRule="auto"/>
        <w:ind w:left="763" w:firstLine="0"/>
        <w:jc w:val="center"/>
      </w:pPr>
      <w:r>
        <w:rPr>
          <w:b/>
        </w:rPr>
        <w:t xml:space="preserve"> </w:t>
      </w:r>
    </w:p>
    <w:p w:rsidR="008B0B80" w:rsidRDefault="0009113E">
      <w:pPr>
        <w:pStyle w:val="1"/>
        <w:numPr>
          <w:ilvl w:val="0"/>
          <w:numId w:val="0"/>
        </w:numPr>
        <w:ind w:left="711" w:right="1"/>
      </w:pPr>
      <w:r>
        <w:t xml:space="preserve">Содержание учебного предмета  10 класс </w:t>
      </w:r>
    </w:p>
    <w:p w:rsidR="008B0B80" w:rsidRDefault="0009113E">
      <w:pPr>
        <w:spacing w:after="23" w:line="259" w:lineRule="auto"/>
        <w:ind w:left="763" w:firstLine="0"/>
        <w:jc w:val="center"/>
      </w:pPr>
      <w:r>
        <w:rPr>
          <w:b/>
        </w:rPr>
        <w:t xml:space="preserve"> </w:t>
      </w:r>
    </w:p>
    <w:p w:rsidR="008B0B80" w:rsidRDefault="0009113E">
      <w:pPr>
        <w:spacing w:after="5" w:line="266" w:lineRule="auto"/>
        <w:ind w:left="703" w:hanging="10"/>
        <w:jc w:val="left"/>
      </w:pPr>
      <w:r>
        <w:rPr>
          <w:b/>
        </w:rPr>
        <w:t xml:space="preserve">Основы органической химии (66 часа) </w:t>
      </w:r>
    </w:p>
    <w:p w:rsidR="008B0B80" w:rsidRDefault="0009113E">
      <w:pPr>
        <w:ind w:left="-15"/>
      </w:pPr>
      <w:r>
        <w:t xml:space="preserve">Появление и развитие органической химии как науки. Предмет органической химии. Место и значение органической химии в системе естественных наук. </w:t>
      </w:r>
    </w:p>
    <w:p w:rsidR="008B0B80" w:rsidRDefault="0009113E">
      <w:pPr>
        <w:ind w:left="-15"/>
      </w:pPr>
      <w:r>
        <w:t>Химическое строение как порядок соединения атомов в молекуле согласно их ва- лентности. Основные положения теор</w:t>
      </w:r>
      <w:r>
        <w:t xml:space="preserve">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w:t>
      </w:r>
      <w:r>
        <w:t xml:space="preserve">классификации органических соединений. Систематическая международная номенклатура и принципы образования названий органических соединений. </w:t>
      </w:r>
    </w:p>
    <w:p w:rsidR="008B0B80" w:rsidRDefault="0009113E">
      <w:pPr>
        <w:ind w:left="-15"/>
      </w:pPr>
      <w:r>
        <w:t xml:space="preserve">Алканы. Строение молекулы метана. Гомологический ряд алканов. Гомологи. Номенклатура. Изомерия углеродного скелета. </w:t>
      </w:r>
      <w:r>
        <w:t>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w:t>
      </w:r>
      <w:r>
        <w:t xml:space="preserve">ков тепла в промышленности и быту. Нахождение в природе и применение алканов. Понятие о циклоалканах. </w:t>
      </w:r>
    </w:p>
    <w:p w:rsidR="008B0B80" w:rsidRDefault="0009113E">
      <w:pPr>
        <w:ind w:left="-15"/>
      </w:pPr>
      <w:r>
        <w:t>Алкены. Строение молекулы этилена. Гомологический ряд алкенов. Номенклатура. Изомерия углеродного скелета и положения кратной связи в молекуле. Химически</w:t>
      </w:r>
      <w:r>
        <w:t>е свойства (на примере этилена): реакции присоединения (галогенирование, гидрирование, гидратация, гидрогалогенирование) как способ получения функциональных производных углеводородов, горения. Полимеризация этилена как основное направление его использовани</w:t>
      </w:r>
      <w:r>
        <w:t xml:space="preserve">я. Полиэтилен как крупнотоннажный продукт химического производства. Применение этилена. </w:t>
      </w:r>
    </w:p>
    <w:p w:rsidR="008B0B80" w:rsidRDefault="0009113E">
      <w:pPr>
        <w:ind w:left="-15"/>
      </w:pPr>
      <w: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w:t>
      </w:r>
      <w:r>
        <w:t xml:space="preserve">ка. </w:t>
      </w:r>
      <w:r>
        <w:lastRenderedPageBreak/>
        <w:t xml:space="preserve">Натуральный и синтетический каучуки. Вулканизация каучука. Резина. Применение каучука и резины. </w:t>
      </w:r>
    </w:p>
    <w:p w:rsidR="008B0B80" w:rsidRDefault="0009113E">
      <w:pPr>
        <w:ind w:left="-15"/>
      </w:pPr>
      <w:r>
        <w:t>Алкины. Строение молекулы ацетилена. Гомологический ряд алкинов. Номенклатура. Изомерия углеродного скелета и положения кратной связи в молекуле. Химически</w:t>
      </w:r>
      <w:r>
        <w:t xml:space="preserve">е свойства (на примере ацетилена): реакции присоединения (галогенирование, гидрирование, гидратация, гидрогалогенирование) как способ получения полимеров и других полезных продуктов. Горение ацетилена как источник высокотемпературного пламени для сварки и </w:t>
      </w:r>
      <w:r>
        <w:t xml:space="preserve">резки металлов. Применение ацетилена. </w:t>
      </w:r>
    </w:p>
    <w:p w:rsidR="008B0B80" w:rsidRDefault="0009113E">
      <w:pPr>
        <w:ind w:left="-15"/>
      </w:pPr>
      <w:r>
        <w:t>Арены. Бензол как представитель ароматических углеводородов. Строение молекулы бензола. Химические свойства: реакции замещения (галогенирование) как способ получения химических средств защиты растений, присоединения (</w:t>
      </w:r>
      <w:r>
        <w:t xml:space="preserve">гидрирование) как доказательство непредельного характера бензола. Реакция горения. Применение бензола. </w:t>
      </w:r>
    </w:p>
    <w:p w:rsidR="008B0B80" w:rsidRDefault="0009113E">
      <w:pPr>
        <w:ind w:left="-15"/>
      </w:pPr>
      <w: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w:t>
      </w:r>
      <w:r>
        <w:t>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w:t>
      </w:r>
      <w:r>
        <w:t xml:space="preserve">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w:t>
      </w:r>
      <w:r>
        <w:t xml:space="preserve">косметических средств. Практическое применение этиленгликоля и глицерина. </w:t>
      </w:r>
    </w:p>
    <w:p w:rsidR="008B0B80" w:rsidRDefault="0009113E">
      <w:pPr>
        <w:ind w:left="-15"/>
      </w:pPr>
      <w:r>
        <w:t xml:space="preserve">Фенол. Строение молекулы фенола. Взаимное влияние атомов в молекуле фенола. Химические свойства: взаимодействие с натрием, гидроксидом натрия, бромом. Применение фенола. </w:t>
      </w:r>
    </w:p>
    <w:p w:rsidR="008B0B80" w:rsidRDefault="0009113E">
      <w:pPr>
        <w:ind w:left="-15"/>
      </w:pPr>
      <w:r>
        <w:t>Альдегиды.</w:t>
      </w:r>
      <w:r>
        <w:t xml:space="preserve"> Метаналь (формальдегид) и этаналь (ацетальдегид) как представители предельных альдегидов. Качественные реакции на карбонильную группу (реакция «сереб- ряного зеркала», взаимодействие с гидроксидом меди (II) и их применение для обнаруже- ния предельных аль</w:t>
      </w:r>
      <w:r>
        <w:t xml:space="preserve">дегидов в промышленных сточных водах. Токсичность альдегидов. Применение формальдегида и ацетальдегида. </w:t>
      </w:r>
    </w:p>
    <w:p w:rsidR="008B0B80" w:rsidRDefault="0009113E">
      <w:pPr>
        <w:ind w:left="-15"/>
      </w:pPr>
      <w:r>
        <w:t xml:space="preserve">Карбоновые кислоты. Уксусная кислота как представитель предельных однооснов- ных карбоновых кислот. Химические свойства (на примере уксусной кислоты): </w:t>
      </w:r>
      <w:r>
        <w:t xml:space="preserve">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 ров. Применение уксусной кислоты. Представление о высших карбоновых кислотах. </w:t>
      </w:r>
    </w:p>
    <w:p w:rsidR="008B0B80" w:rsidRDefault="0009113E">
      <w:pPr>
        <w:ind w:left="-15"/>
      </w:pPr>
      <w:r>
        <w:t>Слож</w:t>
      </w:r>
      <w:r>
        <w:t>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w:t>
      </w:r>
      <w:r>
        <w:t xml:space="preserve">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 </w:t>
      </w:r>
    </w:p>
    <w:p w:rsidR="008B0B80" w:rsidRDefault="0009113E">
      <w:pPr>
        <w:ind w:left="-15"/>
      </w:pPr>
      <w:r>
        <w:t>Угл</w:t>
      </w:r>
      <w:r>
        <w:t xml:space="preserve">еводы. Классификация углеводов. Нахождение углеводов в природе. Глюкоза как альдегидоспирт. Брожение глюкозы. Сахароза. Гидролиз сахарозы. Крахмал и целлю- лоза как биологические полимеры. Химические свойства крахмала и целлюлозы (гидро- лиз, качественная </w:t>
      </w:r>
      <w:r>
        <w:t xml:space="preserve">реакция с йодом на крахмал и ее применение для обнаружения крахмала в продуктах питания). Применение и биологическая роль углеводов. Понятие об искусст- венных волокнах на примере ацетатного волокна. </w:t>
      </w:r>
    </w:p>
    <w:p w:rsidR="008B0B80" w:rsidRDefault="0009113E">
      <w:pPr>
        <w:ind w:left="-15"/>
      </w:pPr>
      <w:r>
        <w:t>Идентификация органических соединений. Генетическая свя</w:t>
      </w:r>
      <w:r>
        <w:t xml:space="preserve">зь между классами органических соединений. Типы химических реакций в органической химии. </w:t>
      </w:r>
    </w:p>
    <w:p w:rsidR="008B0B80" w:rsidRDefault="0009113E">
      <w:pPr>
        <w:ind w:left="-15"/>
      </w:pPr>
      <w:r>
        <w:lastRenderedPageBreak/>
        <w:t>Аминокислоты</w:t>
      </w:r>
      <w:r>
        <w:rPr>
          <w:color w:val="FF0000"/>
        </w:rPr>
        <w:t xml:space="preserve"> </w:t>
      </w:r>
      <w:r>
        <w:t>и белки. Состав и номенклатура. Аминокислоты как амфотерные органические соединения. Пептидная связь. Биологическое значение α-</w:t>
      </w:r>
      <w:r>
        <w:t>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w:t>
      </w:r>
      <w:r>
        <w:t xml:space="preserve">ологические функции белков. </w:t>
      </w:r>
    </w:p>
    <w:p w:rsidR="008B0B80" w:rsidRDefault="0009113E">
      <w:pPr>
        <w:spacing w:after="31" w:line="259" w:lineRule="auto"/>
        <w:ind w:firstLine="0"/>
        <w:jc w:val="left"/>
      </w:pPr>
      <w:r>
        <w:t xml:space="preserve"> </w:t>
      </w:r>
    </w:p>
    <w:p w:rsidR="008B0B80" w:rsidRDefault="0009113E">
      <w:pPr>
        <w:spacing w:after="5" w:line="266" w:lineRule="auto"/>
        <w:ind w:left="703" w:hanging="10"/>
        <w:jc w:val="left"/>
      </w:pPr>
      <w:r>
        <w:rPr>
          <w:b/>
        </w:rPr>
        <w:t xml:space="preserve">Лабораторные опыты </w:t>
      </w:r>
    </w:p>
    <w:p w:rsidR="008B0B80" w:rsidRDefault="0009113E">
      <w:pPr>
        <w:numPr>
          <w:ilvl w:val="0"/>
          <w:numId w:val="4"/>
        </w:numPr>
        <w:ind w:hanging="286"/>
      </w:pPr>
      <w:r>
        <w:t xml:space="preserve">Изготовление моделей молекул углеводородов. </w:t>
      </w:r>
    </w:p>
    <w:p w:rsidR="008B0B80" w:rsidRDefault="0009113E">
      <w:pPr>
        <w:numPr>
          <w:ilvl w:val="0"/>
          <w:numId w:val="4"/>
        </w:numPr>
        <w:ind w:hanging="286"/>
      </w:pPr>
      <w:r>
        <w:t xml:space="preserve">Ознакомление с коллекцией «Нефть и продукты её переработки». </w:t>
      </w:r>
    </w:p>
    <w:p w:rsidR="008B0B80" w:rsidRDefault="0009113E">
      <w:pPr>
        <w:numPr>
          <w:ilvl w:val="0"/>
          <w:numId w:val="4"/>
        </w:numPr>
        <w:ind w:hanging="286"/>
      </w:pPr>
      <w:r>
        <w:t xml:space="preserve">Свойства глицерина. </w:t>
      </w:r>
    </w:p>
    <w:p w:rsidR="008B0B80" w:rsidRDefault="0009113E">
      <w:pPr>
        <w:numPr>
          <w:ilvl w:val="0"/>
          <w:numId w:val="4"/>
        </w:numPr>
        <w:ind w:hanging="286"/>
      </w:pPr>
      <w:r>
        <w:t xml:space="preserve">Сравнение свойств растворов мыла и стирального порошка. </w:t>
      </w:r>
    </w:p>
    <w:p w:rsidR="008B0B80" w:rsidRDefault="0009113E">
      <w:pPr>
        <w:numPr>
          <w:ilvl w:val="0"/>
          <w:numId w:val="4"/>
        </w:numPr>
        <w:ind w:hanging="286"/>
      </w:pPr>
      <w:r>
        <w:t xml:space="preserve">Свойства глюкозы. </w:t>
      </w:r>
    </w:p>
    <w:p w:rsidR="008B0B80" w:rsidRDefault="0009113E">
      <w:pPr>
        <w:spacing w:after="31" w:line="259" w:lineRule="auto"/>
        <w:ind w:left="708" w:firstLine="0"/>
        <w:jc w:val="left"/>
      </w:pPr>
      <w:r>
        <w:t xml:space="preserve"> </w:t>
      </w:r>
    </w:p>
    <w:p w:rsidR="008B0B80" w:rsidRDefault="0009113E">
      <w:pPr>
        <w:spacing w:after="5" w:line="266" w:lineRule="auto"/>
        <w:ind w:left="703" w:hanging="10"/>
        <w:jc w:val="left"/>
      </w:pPr>
      <w:r>
        <w:rPr>
          <w:b/>
        </w:rPr>
        <w:t xml:space="preserve">Контрольная работа №1  </w:t>
      </w:r>
    </w:p>
    <w:p w:rsidR="008B0B80" w:rsidRDefault="0009113E">
      <w:pPr>
        <w:spacing w:after="5" w:line="266" w:lineRule="auto"/>
        <w:ind w:left="703" w:hanging="10"/>
        <w:jc w:val="left"/>
      </w:pPr>
      <w:r>
        <w:rPr>
          <w:b/>
        </w:rPr>
        <w:t xml:space="preserve">Контрольная работа №2 </w:t>
      </w:r>
    </w:p>
    <w:p w:rsidR="008B0B80" w:rsidRDefault="0009113E">
      <w:pPr>
        <w:spacing w:after="24" w:line="259" w:lineRule="auto"/>
        <w:ind w:left="708" w:firstLine="0"/>
        <w:jc w:val="left"/>
      </w:pPr>
      <w:r>
        <w:t xml:space="preserve"> </w:t>
      </w:r>
    </w:p>
    <w:p w:rsidR="008B0B80" w:rsidRDefault="0009113E">
      <w:pPr>
        <w:ind w:left="708" w:firstLine="0"/>
      </w:pPr>
      <w:r>
        <w:rPr>
          <w:b/>
        </w:rPr>
        <w:t>Практическая работа №1</w:t>
      </w:r>
      <w:r>
        <w:t xml:space="preserve"> Идентификация органических веществ </w:t>
      </w:r>
    </w:p>
    <w:p w:rsidR="008B0B80" w:rsidRDefault="0009113E">
      <w:pPr>
        <w:ind w:left="708" w:firstLine="0"/>
      </w:pPr>
      <w:r>
        <w:rPr>
          <w:b/>
        </w:rPr>
        <w:t>Практическая работа №2</w:t>
      </w:r>
      <w:r>
        <w:t xml:space="preserve"> Распознавание пластмасс и волокон </w:t>
      </w:r>
    </w:p>
    <w:p w:rsidR="008B0B80" w:rsidRDefault="0009113E">
      <w:pPr>
        <w:spacing w:after="27" w:line="259" w:lineRule="auto"/>
        <w:ind w:left="708" w:firstLine="0"/>
        <w:jc w:val="left"/>
      </w:pPr>
      <w:r>
        <w:t xml:space="preserve"> </w:t>
      </w:r>
    </w:p>
    <w:p w:rsidR="008B0B80" w:rsidRDefault="0009113E">
      <w:pPr>
        <w:spacing w:after="5" w:line="266" w:lineRule="auto"/>
        <w:ind w:left="703" w:hanging="10"/>
        <w:jc w:val="left"/>
      </w:pPr>
      <w:r>
        <w:rPr>
          <w:b/>
        </w:rPr>
        <w:t xml:space="preserve">Химия и жизнь (4 часа) </w:t>
      </w:r>
    </w:p>
    <w:p w:rsidR="008B0B80" w:rsidRDefault="0009113E">
      <w:pPr>
        <w:ind w:left="-15"/>
      </w:pPr>
      <w:r>
        <w:t>Научные методы познания в химии. Источники химической информаци</w:t>
      </w:r>
      <w:r>
        <w:t xml:space="preserve">и. Поиск информации по названиям, идентификаторам, структурным формулам. Моделирование химических процессов и явлений, химический анализ и синтез как методы научного познания. </w:t>
      </w:r>
    </w:p>
    <w:p w:rsidR="008B0B80" w:rsidRDefault="0009113E">
      <w:pPr>
        <w:ind w:left="-15"/>
      </w:pPr>
      <w:r>
        <w:t>Химия и здоровье. Лекарства, ферменты, витамины, гормоны, минеральные воды. Про</w:t>
      </w:r>
      <w:r>
        <w:t xml:space="preserve">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 </w:t>
      </w:r>
    </w:p>
    <w:p w:rsidR="008B0B80" w:rsidRDefault="0009113E">
      <w:pPr>
        <w:ind w:left="-15"/>
      </w:pPr>
      <w:r>
        <w:t>Химия и энергетика. Природные источники уг</w:t>
      </w:r>
      <w:r>
        <w:t>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w:t>
      </w:r>
      <w:r>
        <w:t xml:space="preserve">ии. </w:t>
      </w:r>
    </w:p>
    <w:p w:rsidR="008B0B80" w:rsidRDefault="0009113E">
      <w:pPr>
        <w:spacing w:after="13" w:line="259" w:lineRule="auto"/>
        <w:ind w:left="708" w:firstLine="0"/>
        <w:jc w:val="left"/>
      </w:pPr>
      <w:r>
        <w:t xml:space="preserve"> </w:t>
      </w:r>
    </w:p>
    <w:p w:rsidR="008B0B80" w:rsidRDefault="0009113E">
      <w:pPr>
        <w:pStyle w:val="1"/>
        <w:ind w:left="1409" w:hanging="708"/>
      </w:pPr>
      <w:r>
        <w:t xml:space="preserve">класс </w:t>
      </w:r>
    </w:p>
    <w:p w:rsidR="008B0B80" w:rsidRDefault="0009113E">
      <w:pPr>
        <w:spacing w:after="23" w:line="259" w:lineRule="auto"/>
        <w:ind w:left="763" w:firstLine="0"/>
        <w:jc w:val="center"/>
      </w:pPr>
      <w:r>
        <w:rPr>
          <w:b/>
        </w:rPr>
        <w:t xml:space="preserve"> </w:t>
      </w:r>
    </w:p>
    <w:p w:rsidR="008B0B80" w:rsidRDefault="0009113E">
      <w:pPr>
        <w:spacing w:after="5" w:line="266" w:lineRule="auto"/>
        <w:ind w:left="703" w:hanging="10"/>
        <w:jc w:val="left"/>
      </w:pPr>
      <w:r>
        <w:rPr>
          <w:b/>
        </w:rPr>
        <w:t xml:space="preserve">Теоретические основы химии  (64 часа). </w:t>
      </w:r>
    </w:p>
    <w:p w:rsidR="008B0B80" w:rsidRDefault="0009113E">
      <w:pPr>
        <w:ind w:left="-15"/>
      </w:pPr>
      <w:r>
        <w:t>Строение вещества. Современная модель строения атома. Электронная конфигурация атома. Основное и возбужденные состояния атомов. Классификация химических элементов (s-, p-, d-</w:t>
      </w:r>
      <w:r>
        <w:t>элементы). Особенности строения энергетических уровней атомов d- 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w:t>
      </w:r>
      <w:r>
        <w:t xml:space="preserve">ений по периодам и группам. </w:t>
      </w:r>
    </w:p>
    <w:p w:rsidR="008B0B80" w:rsidRDefault="0009113E">
      <w:pPr>
        <w:ind w:left="-15"/>
      </w:pPr>
      <w:r>
        <w:t xml:space="preserve">Электронная природа химической связи. Электроотрицательность. Виды химической связи (ковалентная, ионная, металлическая, водородная) и механизмы ее образования. Кристаллические и аморфные вещества. Типы кристаллических решеток </w:t>
      </w:r>
      <w:r>
        <w:t xml:space="preserve">(атомная, молекулярная, ионная, металлическая). Зависимость физических свойств вещества от типа кристаллической решетки. Причины многообразия веществ.  </w:t>
      </w:r>
    </w:p>
    <w:p w:rsidR="008B0B80" w:rsidRDefault="0009113E">
      <w:pPr>
        <w:ind w:left="-15"/>
      </w:pPr>
      <w:r>
        <w:t>Химические реакции. Гомогенные и гетерогенные реакции. Скорость реакции, ее зависимость от различных фа</w:t>
      </w:r>
      <w:r>
        <w:t xml:space="preserve">кторов: природы реагирующих веществ, концентрации реагирующих </w:t>
      </w:r>
      <w:r>
        <w:lastRenderedPageBreak/>
        <w:t>веществ, температуры, площади реакционной поверхности, наличия катализатора. Роль катализаторов в природе и промышленном производстве.</w:t>
      </w:r>
      <w:r>
        <w:rPr>
          <w:color w:val="FF0000"/>
        </w:rPr>
        <w:t xml:space="preserve"> </w:t>
      </w:r>
    </w:p>
    <w:p w:rsidR="008B0B80" w:rsidRDefault="0009113E">
      <w:pPr>
        <w:ind w:left="-15"/>
      </w:pPr>
      <w:r>
        <w:t xml:space="preserve">Обратимость реакций. Химическое равновесие и его смещение </w:t>
      </w:r>
      <w:r>
        <w:t xml:space="preserve">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p>
    <w:p w:rsidR="008B0B80" w:rsidRDefault="0009113E">
      <w:pPr>
        <w:ind w:left="708" w:firstLine="0"/>
      </w:pPr>
      <w:r>
        <w:t xml:space="preserve">Дисперсные системы. Понятие о коллоидах (золи, гели). Истинные растворы.  </w:t>
      </w:r>
    </w:p>
    <w:p w:rsidR="008B0B80" w:rsidRDefault="0009113E">
      <w:pPr>
        <w:ind w:left="708" w:firstLine="0"/>
      </w:pPr>
      <w:r>
        <w:t>Реакции в р</w:t>
      </w:r>
      <w:r>
        <w:t xml:space="preserve">астворах электролитов. рH раствора как показатель кислотности среды. </w:t>
      </w:r>
    </w:p>
    <w:p w:rsidR="008B0B80" w:rsidRDefault="0009113E">
      <w:pPr>
        <w:ind w:left="708" w:firstLine="0"/>
      </w:pPr>
      <w:r>
        <w:t xml:space="preserve">Гидролиз солей. Значение гидролиза в биологических обменных процессах. </w:t>
      </w:r>
    </w:p>
    <w:p w:rsidR="008B0B80" w:rsidRDefault="0009113E">
      <w:pPr>
        <w:ind w:left="-15"/>
      </w:pPr>
      <w:r>
        <w:t>Окислительно-восстановительные реакции в природе, производственных процессах и жизнедеятельности организмов. Окисл</w:t>
      </w:r>
      <w:r>
        <w:t xml:space="preserve">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w:t>
      </w:r>
    </w:p>
    <w:p w:rsidR="008B0B80" w:rsidRDefault="0009113E">
      <w:pPr>
        <w:ind w:left="-15"/>
      </w:pPr>
      <w:r>
        <w:t>Коррозия металлов: виды коррозии, способы защиты металлов от к</w:t>
      </w:r>
      <w:r>
        <w:t xml:space="preserve">оррозии. Электролиз растворов и расплавов. Применение электролиза в промышленности. </w:t>
      </w:r>
    </w:p>
    <w:p w:rsidR="008B0B80" w:rsidRDefault="0009113E">
      <w:pPr>
        <w:spacing w:after="22" w:line="259" w:lineRule="auto"/>
        <w:ind w:left="708" w:firstLine="0"/>
        <w:jc w:val="left"/>
      </w:pPr>
      <w:r>
        <w:t xml:space="preserve"> </w:t>
      </w:r>
    </w:p>
    <w:p w:rsidR="008B0B80" w:rsidRDefault="0009113E">
      <w:pPr>
        <w:ind w:left="708" w:firstLine="0"/>
      </w:pPr>
      <w:r>
        <w:t xml:space="preserve">Лабораторные опыты. </w:t>
      </w:r>
    </w:p>
    <w:p w:rsidR="008B0B80" w:rsidRDefault="0009113E">
      <w:pPr>
        <w:numPr>
          <w:ilvl w:val="0"/>
          <w:numId w:val="5"/>
        </w:numPr>
        <w:ind w:right="379" w:firstLine="0"/>
      </w:pPr>
      <w:r>
        <w:t xml:space="preserve">Описание свойств некоторых веществ на основе типа кристаллической решетки. </w:t>
      </w:r>
    </w:p>
    <w:p w:rsidR="008B0B80" w:rsidRDefault="0009113E">
      <w:pPr>
        <w:numPr>
          <w:ilvl w:val="0"/>
          <w:numId w:val="5"/>
        </w:numPr>
        <w:ind w:right="379" w:firstLine="0"/>
      </w:pPr>
      <w:r>
        <w:t>Ознакомление с коллекцией полимеров: пластмасс и волокон, и изделия из н</w:t>
      </w:r>
      <w:r>
        <w:t xml:space="preserve">их. 3. Испытание растворов кислот, оснований индикаторами </w:t>
      </w:r>
    </w:p>
    <w:p w:rsidR="008B0B80" w:rsidRDefault="0009113E">
      <w:pPr>
        <w:ind w:left="708" w:firstLine="0"/>
      </w:pPr>
      <w:r>
        <w:t xml:space="preserve">4. Различные случаи гидролиза солей. </w:t>
      </w:r>
    </w:p>
    <w:p w:rsidR="008B0B80" w:rsidRDefault="0009113E">
      <w:pPr>
        <w:spacing w:after="19" w:line="259" w:lineRule="auto"/>
        <w:ind w:left="708" w:firstLine="0"/>
        <w:jc w:val="left"/>
      </w:pPr>
      <w:r>
        <w:rPr>
          <w:b/>
        </w:rPr>
        <w:t xml:space="preserve"> </w:t>
      </w:r>
    </w:p>
    <w:p w:rsidR="008B0B80" w:rsidRDefault="0009113E">
      <w:pPr>
        <w:ind w:left="-15"/>
      </w:pPr>
      <w:r>
        <w:rPr>
          <w:b/>
        </w:rPr>
        <w:t xml:space="preserve">Практическая работа №1 </w:t>
      </w:r>
      <w:r>
        <w:t xml:space="preserve">«Решение экспериментальных задач по теме «Химические реакции» </w:t>
      </w:r>
    </w:p>
    <w:p w:rsidR="008B0B80" w:rsidRDefault="0009113E">
      <w:pPr>
        <w:ind w:left="-15"/>
      </w:pPr>
      <w:r>
        <w:rPr>
          <w:b/>
        </w:rPr>
        <w:t>Практическая работа №2</w:t>
      </w:r>
      <w:r>
        <w:t xml:space="preserve"> Решение экспериментальных задач по теме «Генетич</w:t>
      </w:r>
      <w:r>
        <w:t xml:space="preserve">еская связь между классами неорганических соединений». </w:t>
      </w:r>
    </w:p>
    <w:p w:rsidR="008B0B80" w:rsidRDefault="0009113E">
      <w:pPr>
        <w:spacing w:after="26" w:line="259" w:lineRule="auto"/>
        <w:ind w:left="708" w:firstLine="0"/>
        <w:jc w:val="left"/>
      </w:pPr>
      <w:r>
        <w:rPr>
          <w:b/>
        </w:rPr>
        <w:t xml:space="preserve"> </w:t>
      </w:r>
    </w:p>
    <w:p w:rsidR="008B0B80" w:rsidRDefault="0009113E">
      <w:pPr>
        <w:spacing w:after="5" w:line="266" w:lineRule="auto"/>
        <w:ind w:left="703" w:hanging="10"/>
        <w:jc w:val="left"/>
      </w:pPr>
      <w:r>
        <w:rPr>
          <w:b/>
        </w:rPr>
        <w:t xml:space="preserve">Контрольная работа №1 </w:t>
      </w:r>
    </w:p>
    <w:p w:rsidR="008B0B80" w:rsidRDefault="0009113E">
      <w:pPr>
        <w:spacing w:after="5" w:line="266" w:lineRule="auto"/>
        <w:ind w:left="703" w:hanging="10"/>
        <w:jc w:val="left"/>
      </w:pPr>
      <w:r>
        <w:rPr>
          <w:b/>
        </w:rPr>
        <w:t xml:space="preserve">Контрольная работа №2  </w:t>
      </w:r>
    </w:p>
    <w:p w:rsidR="008B0B80" w:rsidRDefault="0009113E">
      <w:pPr>
        <w:spacing w:after="5" w:line="266" w:lineRule="auto"/>
        <w:ind w:left="703" w:hanging="10"/>
        <w:jc w:val="left"/>
      </w:pPr>
      <w:r>
        <w:rPr>
          <w:b/>
        </w:rPr>
        <w:t>Контрольная работа №3</w:t>
      </w:r>
      <w:r>
        <w:t xml:space="preserve">  </w:t>
      </w:r>
    </w:p>
    <w:p w:rsidR="008B0B80" w:rsidRDefault="0009113E">
      <w:pPr>
        <w:spacing w:after="27" w:line="259" w:lineRule="auto"/>
        <w:ind w:firstLine="0"/>
        <w:jc w:val="left"/>
      </w:pPr>
      <w:r>
        <w:t xml:space="preserve"> </w:t>
      </w:r>
    </w:p>
    <w:p w:rsidR="008B0B80" w:rsidRDefault="0009113E">
      <w:pPr>
        <w:spacing w:after="5" w:line="266" w:lineRule="auto"/>
        <w:ind w:left="703" w:hanging="10"/>
        <w:jc w:val="left"/>
      </w:pPr>
      <w:r>
        <w:rPr>
          <w:b/>
        </w:rPr>
        <w:t xml:space="preserve">Химия и жизнь (4 часа) </w:t>
      </w:r>
    </w:p>
    <w:p w:rsidR="008B0B80" w:rsidRDefault="0009113E">
      <w:pPr>
        <w:ind w:left="-15"/>
      </w:pPr>
      <w:r>
        <w:t xml:space="preserve">Химия в повседневной жизни. Моющие и чистящие средства. Средства борьбы с бытовыми насекомыми: репелленты, инсектициды. Средства личной гигиены и косметики. Правила безопасной работы с едкими, горючими и токсичными веществами, средствами бытовой химии. </w:t>
      </w:r>
    </w:p>
    <w:p w:rsidR="008B0B80" w:rsidRDefault="0009113E">
      <w:pPr>
        <w:ind w:left="-15"/>
      </w:pPr>
      <w:r>
        <w:t>Хи</w:t>
      </w:r>
      <w:r>
        <w:t xml:space="preserve">мия и сельское хозяйство. Минеральные и органические удобрения. Средства защиты растений. </w:t>
      </w:r>
    </w:p>
    <w:p w:rsidR="008B0B80" w:rsidRDefault="0009113E">
      <w:pPr>
        <w:ind w:left="-15"/>
      </w:pPr>
      <w:r>
        <w:t xml:space="preserve">Химия в строительстве. Цемент. Бетон. Подбор оптимальных строительных материалов в практической деятельности человека. </w:t>
      </w:r>
    </w:p>
    <w:p w:rsidR="008B0B80" w:rsidRDefault="0009113E">
      <w:pPr>
        <w:ind w:left="708" w:right="118" w:firstLine="0"/>
      </w:pPr>
      <w:r>
        <w:t>Химия и экология. Химическое загрязнение окру</w:t>
      </w:r>
      <w:r>
        <w:t xml:space="preserve">жающей среды и его последствия. Охрана гидросферы, почвы, атмосферы, флоры и фауны от химического загрязнения. </w:t>
      </w:r>
    </w:p>
    <w:p w:rsidR="008B0B80" w:rsidRDefault="0009113E">
      <w:pPr>
        <w:spacing w:after="0" w:line="259" w:lineRule="auto"/>
        <w:ind w:left="708" w:firstLine="0"/>
        <w:jc w:val="left"/>
      </w:pPr>
      <w:r>
        <w:t xml:space="preserve"> </w:t>
      </w:r>
    </w:p>
    <w:p w:rsidR="008B0B80" w:rsidRDefault="0009113E">
      <w:pPr>
        <w:spacing w:after="31" w:line="259" w:lineRule="auto"/>
        <w:ind w:left="708" w:firstLine="0"/>
        <w:jc w:val="left"/>
      </w:pPr>
      <w:r>
        <w:t xml:space="preserve"> </w:t>
      </w:r>
    </w:p>
    <w:p w:rsidR="008B0B80" w:rsidRDefault="0009113E">
      <w:pPr>
        <w:pStyle w:val="1"/>
        <w:numPr>
          <w:ilvl w:val="0"/>
          <w:numId w:val="0"/>
        </w:numPr>
        <w:ind w:left="711" w:right="706"/>
      </w:pPr>
      <w:r>
        <w:t xml:space="preserve">Тематическое планирование </w:t>
      </w:r>
    </w:p>
    <w:p w:rsidR="008B0B80" w:rsidRDefault="0009113E">
      <w:pPr>
        <w:spacing w:after="0" w:line="259" w:lineRule="auto"/>
        <w:ind w:left="708" w:firstLine="0"/>
        <w:jc w:val="left"/>
      </w:pPr>
      <w:r>
        <w:t xml:space="preserve"> </w:t>
      </w:r>
    </w:p>
    <w:tbl>
      <w:tblPr>
        <w:tblStyle w:val="TableGrid"/>
        <w:tblW w:w="9470" w:type="dxa"/>
        <w:tblInd w:w="116" w:type="dxa"/>
        <w:tblCellMar>
          <w:top w:w="0" w:type="dxa"/>
          <w:left w:w="5" w:type="dxa"/>
          <w:bottom w:w="0" w:type="dxa"/>
          <w:right w:w="113" w:type="dxa"/>
        </w:tblCellMar>
        <w:tblLook w:val="04A0" w:firstRow="1" w:lastRow="0" w:firstColumn="1" w:lastColumn="0" w:noHBand="0" w:noVBand="1"/>
      </w:tblPr>
      <w:tblGrid>
        <w:gridCol w:w="817"/>
        <w:gridCol w:w="3605"/>
        <w:gridCol w:w="994"/>
        <w:gridCol w:w="991"/>
        <w:gridCol w:w="1419"/>
        <w:gridCol w:w="1644"/>
      </w:tblGrid>
      <w:tr w:rsidR="008B0B80">
        <w:trPr>
          <w:trHeight w:val="288"/>
        </w:trPr>
        <w:tc>
          <w:tcPr>
            <w:tcW w:w="816" w:type="dxa"/>
            <w:vMerge w:val="restart"/>
            <w:tcBorders>
              <w:top w:val="single" w:sz="4" w:space="0" w:color="000000"/>
              <w:left w:val="single" w:sz="4" w:space="0" w:color="000000"/>
              <w:bottom w:val="single" w:sz="4" w:space="0" w:color="000000"/>
              <w:right w:val="single" w:sz="4" w:space="0" w:color="000000"/>
            </w:tcBorders>
          </w:tcPr>
          <w:p w:rsidR="008B0B80" w:rsidRDefault="0009113E">
            <w:pPr>
              <w:spacing w:after="16" w:line="259" w:lineRule="auto"/>
              <w:ind w:left="116" w:firstLine="0"/>
              <w:jc w:val="center"/>
            </w:pPr>
            <w:r>
              <w:t xml:space="preserve">№ </w:t>
            </w:r>
          </w:p>
          <w:p w:rsidR="008B0B80" w:rsidRDefault="0009113E">
            <w:pPr>
              <w:spacing w:after="0" w:line="259" w:lineRule="auto"/>
              <w:ind w:left="116" w:firstLine="0"/>
              <w:jc w:val="center"/>
            </w:pPr>
            <w:r>
              <w:t xml:space="preserve">п/п </w:t>
            </w:r>
          </w:p>
        </w:tc>
        <w:tc>
          <w:tcPr>
            <w:tcW w:w="3605" w:type="dxa"/>
            <w:vMerge w:val="restart"/>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338" w:firstLine="0"/>
              <w:jc w:val="center"/>
            </w:pPr>
            <w:r>
              <w:t xml:space="preserve">Раздел, тема </w:t>
            </w:r>
          </w:p>
        </w:tc>
        <w:tc>
          <w:tcPr>
            <w:tcW w:w="994" w:type="dxa"/>
            <w:vMerge w:val="restart"/>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firstLine="0"/>
              <w:jc w:val="center"/>
            </w:pPr>
            <w:r>
              <w:t xml:space="preserve">Всего часов </w:t>
            </w:r>
          </w:p>
        </w:tc>
        <w:tc>
          <w:tcPr>
            <w:tcW w:w="991" w:type="dxa"/>
            <w:tcBorders>
              <w:top w:val="single" w:sz="4" w:space="0" w:color="000000"/>
              <w:left w:val="single" w:sz="4" w:space="0" w:color="000000"/>
              <w:bottom w:val="single" w:sz="4" w:space="0" w:color="000000"/>
              <w:right w:val="nil"/>
            </w:tcBorders>
          </w:tcPr>
          <w:p w:rsidR="008B0B80" w:rsidRDefault="008B0B80">
            <w:pPr>
              <w:spacing w:after="160" w:line="259" w:lineRule="auto"/>
              <w:ind w:firstLine="0"/>
              <w:jc w:val="left"/>
            </w:pPr>
          </w:p>
        </w:tc>
        <w:tc>
          <w:tcPr>
            <w:tcW w:w="3063" w:type="dxa"/>
            <w:gridSpan w:val="2"/>
            <w:tcBorders>
              <w:top w:val="single" w:sz="4" w:space="0" w:color="000000"/>
              <w:left w:val="nil"/>
              <w:bottom w:val="single" w:sz="4" w:space="0" w:color="000000"/>
              <w:right w:val="single" w:sz="4" w:space="0" w:color="000000"/>
            </w:tcBorders>
          </w:tcPr>
          <w:p w:rsidR="008B0B80" w:rsidRDefault="0009113E">
            <w:pPr>
              <w:spacing w:after="0" w:line="259" w:lineRule="auto"/>
              <w:ind w:left="410" w:firstLine="0"/>
              <w:jc w:val="left"/>
            </w:pPr>
            <w:r>
              <w:t xml:space="preserve">В том числе </w:t>
            </w:r>
          </w:p>
        </w:tc>
      </w:tr>
      <w:tr w:rsidR="008B0B80">
        <w:trPr>
          <w:trHeight w:val="838"/>
        </w:trPr>
        <w:tc>
          <w:tcPr>
            <w:tcW w:w="0" w:type="auto"/>
            <w:vMerge/>
            <w:tcBorders>
              <w:top w:val="nil"/>
              <w:left w:val="single" w:sz="4" w:space="0" w:color="000000"/>
              <w:bottom w:val="single" w:sz="4" w:space="0" w:color="000000"/>
              <w:right w:val="single" w:sz="4" w:space="0" w:color="000000"/>
            </w:tcBorders>
          </w:tcPr>
          <w:p w:rsidR="008B0B80" w:rsidRDefault="008B0B80">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8B0B80" w:rsidRDefault="008B0B80">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8B0B80" w:rsidRDefault="008B0B80">
            <w:pPr>
              <w:spacing w:after="160" w:line="259" w:lineRule="auto"/>
              <w:ind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87" w:firstLine="0"/>
              <w:jc w:val="left"/>
            </w:pPr>
            <w:r>
              <w:t xml:space="preserve">уроки </w:t>
            </w:r>
          </w:p>
        </w:tc>
        <w:tc>
          <w:tcPr>
            <w:tcW w:w="1419"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20" w:firstLine="0"/>
              <w:jc w:val="center"/>
            </w:pPr>
            <w:r>
              <w:t xml:space="preserve">Контрольн ые работы </w:t>
            </w:r>
          </w:p>
        </w:tc>
        <w:tc>
          <w:tcPr>
            <w:tcW w:w="1644"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03" w:firstLine="0"/>
              <w:jc w:val="center"/>
            </w:pPr>
            <w:r>
              <w:t xml:space="preserve">Практическ ие работы  </w:t>
            </w:r>
          </w:p>
        </w:tc>
      </w:tr>
      <w:tr w:rsidR="008B0B80">
        <w:trPr>
          <w:trHeight w:val="283"/>
        </w:trPr>
        <w:tc>
          <w:tcPr>
            <w:tcW w:w="816" w:type="dxa"/>
            <w:tcBorders>
              <w:top w:val="single" w:sz="4" w:space="0" w:color="000000"/>
              <w:left w:val="single" w:sz="4" w:space="0" w:color="000000"/>
              <w:bottom w:val="single" w:sz="4" w:space="0" w:color="000000"/>
              <w:right w:val="nil"/>
            </w:tcBorders>
          </w:tcPr>
          <w:p w:rsidR="008B0B80" w:rsidRDefault="008B0B80">
            <w:pPr>
              <w:spacing w:after="160" w:line="259" w:lineRule="auto"/>
              <w:ind w:firstLine="0"/>
              <w:jc w:val="left"/>
            </w:pPr>
          </w:p>
        </w:tc>
        <w:tc>
          <w:tcPr>
            <w:tcW w:w="4599" w:type="dxa"/>
            <w:gridSpan w:val="2"/>
            <w:tcBorders>
              <w:top w:val="single" w:sz="4" w:space="0" w:color="000000"/>
              <w:left w:val="nil"/>
              <w:bottom w:val="single" w:sz="4" w:space="0" w:color="000000"/>
              <w:right w:val="nil"/>
            </w:tcBorders>
          </w:tcPr>
          <w:p w:rsidR="008B0B80" w:rsidRDefault="0009113E">
            <w:pPr>
              <w:spacing w:after="0" w:line="259" w:lineRule="auto"/>
              <w:ind w:right="115" w:firstLine="0"/>
              <w:jc w:val="right"/>
            </w:pPr>
            <w:r>
              <w:rPr>
                <w:b/>
              </w:rPr>
              <w:t xml:space="preserve">10 класс </w:t>
            </w:r>
          </w:p>
        </w:tc>
        <w:tc>
          <w:tcPr>
            <w:tcW w:w="991" w:type="dxa"/>
            <w:tcBorders>
              <w:top w:val="single" w:sz="4" w:space="0" w:color="000000"/>
              <w:left w:val="nil"/>
              <w:bottom w:val="single" w:sz="4" w:space="0" w:color="000000"/>
              <w:right w:val="nil"/>
            </w:tcBorders>
          </w:tcPr>
          <w:p w:rsidR="008B0B80" w:rsidRDefault="008B0B80">
            <w:pPr>
              <w:spacing w:after="160" w:line="259" w:lineRule="auto"/>
              <w:ind w:firstLine="0"/>
              <w:jc w:val="left"/>
            </w:pPr>
          </w:p>
        </w:tc>
        <w:tc>
          <w:tcPr>
            <w:tcW w:w="3063" w:type="dxa"/>
            <w:gridSpan w:val="2"/>
            <w:tcBorders>
              <w:top w:val="single" w:sz="4" w:space="0" w:color="000000"/>
              <w:left w:val="nil"/>
              <w:bottom w:val="single" w:sz="4" w:space="0" w:color="000000"/>
              <w:right w:val="single" w:sz="4" w:space="0" w:color="000000"/>
            </w:tcBorders>
          </w:tcPr>
          <w:p w:rsidR="008B0B80" w:rsidRDefault="008B0B80">
            <w:pPr>
              <w:spacing w:after="160" w:line="259" w:lineRule="auto"/>
              <w:ind w:firstLine="0"/>
              <w:jc w:val="left"/>
            </w:pPr>
          </w:p>
        </w:tc>
      </w:tr>
      <w:tr w:rsidR="008B0B80">
        <w:trPr>
          <w:trHeight w:val="288"/>
        </w:trPr>
        <w:tc>
          <w:tcPr>
            <w:tcW w:w="816"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18" w:firstLine="0"/>
              <w:jc w:val="center"/>
            </w:pPr>
            <w:r>
              <w:t xml:space="preserve">1 </w:t>
            </w:r>
          </w:p>
        </w:tc>
        <w:tc>
          <w:tcPr>
            <w:tcW w:w="3605"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08" w:firstLine="0"/>
              <w:jc w:val="left"/>
            </w:pPr>
            <w:r>
              <w:t xml:space="preserve">Основы органической химии </w:t>
            </w:r>
          </w:p>
        </w:tc>
        <w:tc>
          <w:tcPr>
            <w:tcW w:w="994"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242" w:firstLine="0"/>
              <w:jc w:val="center"/>
            </w:pPr>
            <w:r>
              <w:t xml:space="preserve">66 </w:t>
            </w:r>
          </w:p>
        </w:tc>
        <w:tc>
          <w:tcPr>
            <w:tcW w:w="991"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10" w:firstLine="0"/>
              <w:jc w:val="center"/>
            </w:pPr>
            <w:r>
              <w:t xml:space="preserve">62 </w:t>
            </w:r>
          </w:p>
        </w:tc>
        <w:tc>
          <w:tcPr>
            <w:tcW w:w="1419"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15" w:firstLine="0"/>
              <w:jc w:val="center"/>
            </w:pPr>
            <w:r>
              <w:t xml:space="preserve">2 </w:t>
            </w:r>
          </w:p>
        </w:tc>
        <w:tc>
          <w:tcPr>
            <w:tcW w:w="1644"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15" w:firstLine="0"/>
              <w:jc w:val="center"/>
            </w:pPr>
            <w:r>
              <w:t xml:space="preserve">2 </w:t>
            </w:r>
          </w:p>
        </w:tc>
      </w:tr>
      <w:tr w:rsidR="008B0B80">
        <w:trPr>
          <w:trHeight w:val="286"/>
        </w:trPr>
        <w:tc>
          <w:tcPr>
            <w:tcW w:w="816"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18" w:firstLine="0"/>
              <w:jc w:val="center"/>
            </w:pPr>
            <w:r>
              <w:t xml:space="preserve">2 </w:t>
            </w:r>
          </w:p>
        </w:tc>
        <w:tc>
          <w:tcPr>
            <w:tcW w:w="3605"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08" w:firstLine="0"/>
              <w:jc w:val="left"/>
            </w:pPr>
            <w:r>
              <w:t xml:space="preserve">Химия и жизнь </w:t>
            </w:r>
          </w:p>
        </w:tc>
        <w:tc>
          <w:tcPr>
            <w:tcW w:w="994"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22" w:firstLine="0"/>
              <w:jc w:val="center"/>
            </w:pPr>
            <w:r>
              <w:t xml:space="preserve">4 </w:t>
            </w:r>
          </w:p>
        </w:tc>
        <w:tc>
          <w:tcPr>
            <w:tcW w:w="991"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10" w:firstLine="0"/>
              <w:jc w:val="center"/>
            </w:pPr>
            <w:r>
              <w:t xml:space="preserve">4 </w:t>
            </w:r>
          </w:p>
        </w:tc>
        <w:tc>
          <w:tcPr>
            <w:tcW w:w="1419"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16" w:firstLine="0"/>
              <w:jc w:val="center"/>
            </w:pPr>
            <w:r>
              <w:t xml:space="preserve">- </w:t>
            </w:r>
          </w:p>
        </w:tc>
        <w:tc>
          <w:tcPr>
            <w:tcW w:w="1644"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12" w:firstLine="0"/>
              <w:jc w:val="center"/>
            </w:pPr>
            <w:r>
              <w:t xml:space="preserve">- </w:t>
            </w:r>
          </w:p>
        </w:tc>
      </w:tr>
      <w:tr w:rsidR="008B0B80">
        <w:trPr>
          <w:trHeight w:val="302"/>
        </w:trPr>
        <w:tc>
          <w:tcPr>
            <w:tcW w:w="816"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firstLine="0"/>
              <w:jc w:val="left"/>
            </w:pPr>
            <w:r>
              <w:t xml:space="preserve"> </w:t>
            </w:r>
          </w:p>
        </w:tc>
        <w:tc>
          <w:tcPr>
            <w:tcW w:w="3605"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08" w:firstLine="0"/>
              <w:jc w:val="left"/>
            </w:pPr>
            <w:r>
              <w:t xml:space="preserve">итого </w:t>
            </w:r>
          </w:p>
        </w:tc>
        <w:tc>
          <w:tcPr>
            <w:tcW w:w="994"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22" w:firstLine="0"/>
              <w:jc w:val="center"/>
            </w:pPr>
            <w:r>
              <w:t xml:space="preserve">70 </w:t>
            </w:r>
          </w:p>
        </w:tc>
        <w:tc>
          <w:tcPr>
            <w:tcW w:w="991"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10" w:firstLine="0"/>
              <w:jc w:val="center"/>
            </w:pPr>
            <w:r>
              <w:t xml:space="preserve">66 </w:t>
            </w:r>
          </w:p>
        </w:tc>
        <w:tc>
          <w:tcPr>
            <w:tcW w:w="1419"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15" w:firstLine="0"/>
              <w:jc w:val="center"/>
            </w:pPr>
            <w:r>
              <w:t xml:space="preserve">2 </w:t>
            </w:r>
          </w:p>
        </w:tc>
        <w:tc>
          <w:tcPr>
            <w:tcW w:w="1644"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15" w:firstLine="0"/>
              <w:jc w:val="center"/>
            </w:pPr>
            <w:r>
              <w:t xml:space="preserve">2 </w:t>
            </w:r>
          </w:p>
        </w:tc>
      </w:tr>
      <w:tr w:rsidR="008B0B80">
        <w:trPr>
          <w:trHeight w:val="300"/>
        </w:trPr>
        <w:tc>
          <w:tcPr>
            <w:tcW w:w="816" w:type="dxa"/>
            <w:tcBorders>
              <w:top w:val="single" w:sz="4" w:space="0" w:color="000000"/>
              <w:left w:val="single" w:sz="4" w:space="0" w:color="000000"/>
              <w:bottom w:val="single" w:sz="4" w:space="0" w:color="000000"/>
              <w:right w:val="nil"/>
            </w:tcBorders>
          </w:tcPr>
          <w:p w:rsidR="008B0B80" w:rsidRDefault="008B0B80">
            <w:pPr>
              <w:spacing w:after="160" w:line="259" w:lineRule="auto"/>
              <w:ind w:firstLine="0"/>
              <w:jc w:val="left"/>
            </w:pPr>
          </w:p>
        </w:tc>
        <w:tc>
          <w:tcPr>
            <w:tcW w:w="4599" w:type="dxa"/>
            <w:gridSpan w:val="2"/>
            <w:tcBorders>
              <w:top w:val="single" w:sz="4" w:space="0" w:color="000000"/>
              <w:left w:val="nil"/>
              <w:bottom w:val="single" w:sz="4" w:space="0" w:color="000000"/>
              <w:right w:val="nil"/>
            </w:tcBorders>
          </w:tcPr>
          <w:p w:rsidR="008B0B80" w:rsidRDefault="0009113E">
            <w:pPr>
              <w:spacing w:after="0" w:line="259" w:lineRule="auto"/>
              <w:ind w:right="115" w:firstLine="0"/>
              <w:jc w:val="right"/>
            </w:pPr>
            <w:r>
              <w:rPr>
                <w:b/>
              </w:rPr>
              <w:t xml:space="preserve">11 класс </w:t>
            </w:r>
          </w:p>
        </w:tc>
        <w:tc>
          <w:tcPr>
            <w:tcW w:w="991" w:type="dxa"/>
            <w:tcBorders>
              <w:top w:val="single" w:sz="4" w:space="0" w:color="000000"/>
              <w:left w:val="nil"/>
              <w:bottom w:val="single" w:sz="4" w:space="0" w:color="000000"/>
              <w:right w:val="nil"/>
            </w:tcBorders>
          </w:tcPr>
          <w:p w:rsidR="008B0B80" w:rsidRDefault="008B0B80">
            <w:pPr>
              <w:spacing w:after="160" w:line="259" w:lineRule="auto"/>
              <w:ind w:firstLine="0"/>
              <w:jc w:val="left"/>
            </w:pPr>
          </w:p>
        </w:tc>
        <w:tc>
          <w:tcPr>
            <w:tcW w:w="3063" w:type="dxa"/>
            <w:gridSpan w:val="2"/>
            <w:tcBorders>
              <w:top w:val="single" w:sz="4" w:space="0" w:color="000000"/>
              <w:left w:val="nil"/>
              <w:bottom w:val="single" w:sz="4" w:space="0" w:color="000000"/>
              <w:right w:val="single" w:sz="4" w:space="0" w:color="000000"/>
            </w:tcBorders>
          </w:tcPr>
          <w:p w:rsidR="008B0B80" w:rsidRDefault="008B0B80">
            <w:pPr>
              <w:spacing w:after="160" w:line="259" w:lineRule="auto"/>
              <w:ind w:firstLine="0"/>
              <w:jc w:val="left"/>
            </w:pPr>
          </w:p>
        </w:tc>
      </w:tr>
      <w:tr w:rsidR="008B0B80">
        <w:trPr>
          <w:trHeight w:val="300"/>
        </w:trPr>
        <w:tc>
          <w:tcPr>
            <w:tcW w:w="816"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18" w:firstLine="0"/>
              <w:jc w:val="center"/>
            </w:pPr>
            <w:r>
              <w:t xml:space="preserve">1 </w:t>
            </w:r>
          </w:p>
        </w:tc>
        <w:tc>
          <w:tcPr>
            <w:tcW w:w="3605"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37" w:firstLine="0"/>
              <w:jc w:val="left"/>
            </w:pPr>
            <w:r>
              <w:t xml:space="preserve">Теоретические основы химии   </w:t>
            </w:r>
          </w:p>
        </w:tc>
        <w:tc>
          <w:tcPr>
            <w:tcW w:w="994"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22" w:firstLine="0"/>
              <w:jc w:val="center"/>
            </w:pPr>
            <w:r>
              <w:t xml:space="preserve">64 </w:t>
            </w:r>
          </w:p>
        </w:tc>
        <w:tc>
          <w:tcPr>
            <w:tcW w:w="991"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10" w:firstLine="0"/>
              <w:jc w:val="center"/>
            </w:pPr>
            <w:r>
              <w:t xml:space="preserve">59 </w:t>
            </w:r>
          </w:p>
        </w:tc>
        <w:tc>
          <w:tcPr>
            <w:tcW w:w="1419"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15" w:firstLine="0"/>
              <w:jc w:val="center"/>
            </w:pPr>
            <w:r>
              <w:t xml:space="preserve">3 </w:t>
            </w:r>
          </w:p>
        </w:tc>
        <w:tc>
          <w:tcPr>
            <w:tcW w:w="1644"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15" w:firstLine="0"/>
              <w:jc w:val="center"/>
            </w:pPr>
            <w:r>
              <w:t xml:space="preserve">2 </w:t>
            </w:r>
          </w:p>
        </w:tc>
      </w:tr>
      <w:tr w:rsidR="008B0B80">
        <w:trPr>
          <w:trHeight w:val="302"/>
        </w:trPr>
        <w:tc>
          <w:tcPr>
            <w:tcW w:w="816"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18" w:firstLine="0"/>
              <w:jc w:val="center"/>
            </w:pPr>
            <w:r>
              <w:t xml:space="preserve">2 </w:t>
            </w:r>
          </w:p>
        </w:tc>
        <w:tc>
          <w:tcPr>
            <w:tcW w:w="3605"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37" w:firstLine="0"/>
              <w:jc w:val="left"/>
            </w:pPr>
            <w:r>
              <w:t xml:space="preserve">Химия и жизнь </w:t>
            </w:r>
          </w:p>
        </w:tc>
        <w:tc>
          <w:tcPr>
            <w:tcW w:w="994"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22" w:firstLine="0"/>
              <w:jc w:val="center"/>
            </w:pPr>
            <w:r>
              <w:t xml:space="preserve">4 </w:t>
            </w:r>
          </w:p>
        </w:tc>
        <w:tc>
          <w:tcPr>
            <w:tcW w:w="991"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10" w:firstLine="0"/>
              <w:jc w:val="center"/>
            </w:pPr>
            <w:r>
              <w:t xml:space="preserve">4 </w:t>
            </w:r>
          </w:p>
        </w:tc>
        <w:tc>
          <w:tcPr>
            <w:tcW w:w="1419"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16" w:firstLine="0"/>
              <w:jc w:val="center"/>
            </w:pPr>
            <w:r>
              <w:t xml:space="preserve">- </w:t>
            </w:r>
          </w:p>
        </w:tc>
        <w:tc>
          <w:tcPr>
            <w:tcW w:w="1644"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12" w:firstLine="0"/>
              <w:jc w:val="center"/>
            </w:pPr>
            <w:r>
              <w:t xml:space="preserve">- </w:t>
            </w:r>
          </w:p>
        </w:tc>
      </w:tr>
      <w:tr w:rsidR="008B0B80">
        <w:trPr>
          <w:trHeight w:val="300"/>
        </w:trPr>
        <w:tc>
          <w:tcPr>
            <w:tcW w:w="816"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firstLine="0"/>
              <w:jc w:val="left"/>
            </w:pPr>
            <w:r>
              <w:t xml:space="preserve"> </w:t>
            </w:r>
          </w:p>
        </w:tc>
        <w:tc>
          <w:tcPr>
            <w:tcW w:w="3605"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08" w:firstLine="0"/>
              <w:jc w:val="left"/>
            </w:pPr>
            <w:r>
              <w:t xml:space="preserve">итого </w:t>
            </w:r>
          </w:p>
        </w:tc>
        <w:tc>
          <w:tcPr>
            <w:tcW w:w="994"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22" w:firstLine="0"/>
              <w:jc w:val="center"/>
            </w:pPr>
            <w:r>
              <w:t xml:space="preserve">68 </w:t>
            </w:r>
          </w:p>
        </w:tc>
        <w:tc>
          <w:tcPr>
            <w:tcW w:w="991"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10" w:firstLine="0"/>
              <w:jc w:val="center"/>
            </w:pPr>
            <w:r>
              <w:t xml:space="preserve">63 </w:t>
            </w:r>
          </w:p>
        </w:tc>
        <w:tc>
          <w:tcPr>
            <w:tcW w:w="1419"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15" w:firstLine="0"/>
              <w:jc w:val="center"/>
            </w:pPr>
            <w:r>
              <w:t xml:space="preserve">3 </w:t>
            </w:r>
          </w:p>
        </w:tc>
        <w:tc>
          <w:tcPr>
            <w:tcW w:w="1644" w:type="dxa"/>
            <w:tcBorders>
              <w:top w:val="single" w:sz="4" w:space="0" w:color="000000"/>
              <w:left w:val="single" w:sz="4" w:space="0" w:color="000000"/>
              <w:bottom w:val="single" w:sz="4" w:space="0" w:color="000000"/>
              <w:right w:val="single" w:sz="4" w:space="0" w:color="000000"/>
            </w:tcBorders>
          </w:tcPr>
          <w:p w:rsidR="008B0B80" w:rsidRDefault="0009113E">
            <w:pPr>
              <w:spacing w:after="0" w:line="259" w:lineRule="auto"/>
              <w:ind w:left="115" w:firstLine="0"/>
              <w:jc w:val="center"/>
            </w:pPr>
            <w:r>
              <w:t xml:space="preserve">2 </w:t>
            </w:r>
          </w:p>
        </w:tc>
      </w:tr>
    </w:tbl>
    <w:p w:rsidR="008B0B80" w:rsidRDefault="0009113E">
      <w:pPr>
        <w:spacing w:after="0" w:line="259" w:lineRule="auto"/>
        <w:ind w:left="708" w:firstLine="0"/>
        <w:jc w:val="left"/>
      </w:pPr>
      <w:r>
        <w:t xml:space="preserve"> </w:t>
      </w:r>
    </w:p>
    <w:sectPr w:rsidR="008B0B80">
      <w:pgSz w:w="11906" w:h="16838"/>
      <w:pgMar w:top="615" w:right="563" w:bottom="822"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D86C19"/>
    <w:multiLevelType w:val="hybridMultilevel"/>
    <w:tmpl w:val="81B0E570"/>
    <w:lvl w:ilvl="0" w:tplc="7D080204">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88651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A4901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DACF2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38ABE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D08C8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20F70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5C34A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80374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6C11218"/>
    <w:multiLevelType w:val="hybridMultilevel"/>
    <w:tmpl w:val="B96E5A12"/>
    <w:lvl w:ilvl="0" w:tplc="FF923DBA">
      <w:start w:val="1"/>
      <w:numFmt w:val="decimal"/>
      <w:lvlText w:val="%1."/>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467AE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C0EEF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44AC0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B4E01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12730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22B02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68B37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92382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EED1BBE"/>
    <w:multiLevelType w:val="hybridMultilevel"/>
    <w:tmpl w:val="FFCA9034"/>
    <w:lvl w:ilvl="0" w:tplc="B3A8E17A">
      <w:start w:val="1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4E09ACE">
      <w:start w:val="1"/>
      <w:numFmt w:val="lowerLetter"/>
      <w:lvlText w:val="%2"/>
      <w:lvlJc w:val="left"/>
      <w:pPr>
        <w:ind w:left="58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33470D6">
      <w:start w:val="1"/>
      <w:numFmt w:val="lowerRoman"/>
      <w:lvlText w:val="%3"/>
      <w:lvlJc w:val="left"/>
      <w:pPr>
        <w:ind w:left="65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9223B60">
      <w:start w:val="1"/>
      <w:numFmt w:val="decimal"/>
      <w:lvlText w:val="%4"/>
      <w:lvlJc w:val="left"/>
      <w:pPr>
        <w:ind w:left="73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5C600A">
      <w:start w:val="1"/>
      <w:numFmt w:val="lowerLetter"/>
      <w:lvlText w:val="%5"/>
      <w:lvlJc w:val="left"/>
      <w:pPr>
        <w:ind w:left="8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768281E">
      <w:start w:val="1"/>
      <w:numFmt w:val="lowerRoman"/>
      <w:lvlText w:val="%6"/>
      <w:lvlJc w:val="left"/>
      <w:pPr>
        <w:ind w:left="87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AA8E82A">
      <w:start w:val="1"/>
      <w:numFmt w:val="decimal"/>
      <w:lvlText w:val="%7"/>
      <w:lvlJc w:val="left"/>
      <w:pPr>
        <w:ind w:left="94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F28CB66">
      <w:start w:val="1"/>
      <w:numFmt w:val="lowerLetter"/>
      <w:lvlText w:val="%8"/>
      <w:lvlJc w:val="left"/>
      <w:pPr>
        <w:ind w:left="101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27AA632">
      <w:start w:val="1"/>
      <w:numFmt w:val="lowerRoman"/>
      <w:lvlText w:val="%9"/>
      <w:lvlJc w:val="left"/>
      <w:pPr>
        <w:ind w:left="109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FCD398A"/>
    <w:multiLevelType w:val="hybridMultilevel"/>
    <w:tmpl w:val="4678FB84"/>
    <w:lvl w:ilvl="0" w:tplc="BB7C1CC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6EEC4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B039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3AFD2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BA45B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3AFC4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B27E9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24A5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C000C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0B02757"/>
    <w:multiLevelType w:val="hybridMultilevel"/>
    <w:tmpl w:val="D5E2C0DC"/>
    <w:lvl w:ilvl="0" w:tplc="2DFA19F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BA365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4645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B82D9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CAD91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5CBD4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3292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86CF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AE0D8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64747B0"/>
    <w:multiLevelType w:val="hybridMultilevel"/>
    <w:tmpl w:val="DA30EB76"/>
    <w:lvl w:ilvl="0" w:tplc="D06A0BB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725EF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C45A9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E876C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F8F07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9459F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3CCD5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30B1A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F0EB6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B80"/>
    <w:rsid w:val="0009113E"/>
    <w:rsid w:val="008B0B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F48694-7C9A-4CB7-80A6-D7952632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68" w:lineRule="auto"/>
      <w:ind w:firstLine="69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6"/>
      </w:numPr>
      <w:spacing w:after="0"/>
      <w:ind w:left="1933"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4070</Words>
  <Characters>23200</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 №7</dc:creator>
  <cp:keywords/>
  <cp:lastModifiedBy>school</cp:lastModifiedBy>
  <cp:revision>2</cp:revision>
  <dcterms:created xsi:type="dcterms:W3CDTF">2021-02-14T10:19:00Z</dcterms:created>
  <dcterms:modified xsi:type="dcterms:W3CDTF">2021-02-14T10:19:00Z</dcterms:modified>
</cp:coreProperties>
</file>